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5F2" w:rsidRPr="00D47410" w:rsidRDefault="00B205F2" w:rsidP="00B205F2">
      <w:pPr>
        <w:tabs>
          <w:tab w:val="left" w:pos="7938"/>
        </w:tabs>
        <w:jc w:val="center"/>
        <w:rPr>
          <w:b/>
          <w:sz w:val="32"/>
          <w:szCs w:val="32"/>
        </w:rPr>
      </w:pPr>
      <w:bookmarkStart w:id="0" w:name="_GoBack"/>
      <w:bookmarkEnd w:id="0"/>
      <w:r w:rsidRPr="00D47410">
        <w:rPr>
          <w:b/>
          <w:sz w:val="32"/>
          <w:szCs w:val="32"/>
        </w:rPr>
        <w:t xml:space="preserve">АДМИНИСТРАЦИЯ МУНИЦИПАЛЬНОГО ОБРАЗОВАНИЯ БОГОРОДСКИЙ МУНИЦИПАЛЬНЫЙ ОКРУГ </w:t>
      </w:r>
    </w:p>
    <w:p w:rsidR="00B205F2" w:rsidRPr="00D47410" w:rsidRDefault="00B205F2" w:rsidP="00B205F2">
      <w:pPr>
        <w:jc w:val="center"/>
        <w:outlineLvl w:val="0"/>
        <w:rPr>
          <w:b/>
          <w:sz w:val="32"/>
          <w:szCs w:val="32"/>
        </w:rPr>
      </w:pPr>
      <w:r w:rsidRPr="00D47410">
        <w:rPr>
          <w:b/>
          <w:sz w:val="32"/>
          <w:szCs w:val="32"/>
        </w:rPr>
        <w:t>КИРОВСКОЙ ОБЛАСТИ</w:t>
      </w:r>
    </w:p>
    <w:p w:rsidR="00B205F2" w:rsidRPr="00D47410" w:rsidRDefault="00B205F2" w:rsidP="00B205F2">
      <w:pPr>
        <w:jc w:val="center"/>
        <w:outlineLvl w:val="0"/>
        <w:rPr>
          <w:b/>
          <w:sz w:val="32"/>
          <w:szCs w:val="32"/>
        </w:rPr>
      </w:pPr>
      <w:r w:rsidRPr="00D47410">
        <w:rPr>
          <w:b/>
          <w:sz w:val="32"/>
          <w:szCs w:val="32"/>
        </w:rPr>
        <w:t xml:space="preserve">(АДМИНИСТРАЦИЯ БОГОРОДСКОГО </w:t>
      </w:r>
    </w:p>
    <w:p w:rsidR="00B205F2" w:rsidRPr="00D47410" w:rsidRDefault="00B205F2" w:rsidP="00B205F2">
      <w:pPr>
        <w:spacing w:after="360"/>
        <w:jc w:val="center"/>
        <w:outlineLvl w:val="0"/>
        <w:rPr>
          <w:b/>
          <w:sz w:val="32"/>
          <w:szCs w:val="32"/>
        </w:rPr>
      </w:pPr>
      <w:r w:rsidRPr="00D47410">
        <w:rPr>
          <w:b/>
          <w:sz w:val="32"/>
          <w:szCs w:val="32"/>
        </w:rPr>
        <w:t>МУНИЦИПАЛЬНЫЙ ОКРУГА)</w:t>
      </w:r>
    </w:p>
    <w:p w:rsidR="00B205F2" w:rsidRPr="00D47410" w:rsidRDefault="00B205F2" w:rsidP="00B205F2">
      <w:pPr>
        <w:spacing w:after="360"/>
        <w:jc w:val="center"/>
        <w:outlineLvl w:val="0"/>
        <w:rPr>
          <w:b/>
          <w:sz w:val="28"/>
          <w:szCs w:val="28"/>
        </w:rPr>
      </w:pPr>
      <w:r w:rsidRPr="00D47410">
        <w:rPr>
          <w:b/>
          <w:sz w:val="32"/>
          <w:szCs w:val="32"/>
        </w:rPr>
        <w:t>ПОСТАНОВЛЕНИЕ</w:t>
      </w:r>
    </w:p>
    <w:p w:rsidR="00B205F2" w:rsidRPr="00D47410" w:rsidRDefault="00F342DF" w:rsidP="00B205F2">
      <w:pPr>
        <w:rPr>
          <w:sz w:val="28"/>
          <w:szCs w:val="28"/>
        </w:rPr>
      </w:pPr>
      <w:r>
        <w:rPr>
          <w:sz w:val="28"/>
          <w:szCs w:val="28"/>
        </w:rPr>
        <w:t>26.11.2024</w:t>
      </w:r>
      <w:r w:rsidR="00B205F2" w:rsidRPr="00D47410">
        <w:rPr>
          <w:sz w:val="28"/>
          <w:szCs w:val="28"/>
        </w:rPr>
        <w:t xml:space="preserve">                                                                            </w:t>
      </w:r>
      <w:r>
        <w:rPr>
          <w:sz w:val="28"/>
          <w:szCs w:val="28"/>
        </w:rPr>
        <w:t xml:space="preserve">                         </w:t>
      </w:r>
      <w:r w:rsidR="00B205F2" w:rsidRPr="00D47410">
        <w:rPr>
          <w:sz w:val="28"/>
          <w:szCs w:val="28"/>
        </w:rPr>
        <w:t xml:space="preserve">№  </w:t>
      </w:r>
      <w:r>
        <w:rPr>
          <w:sz w:val="28"/>
          <w:szCs w:val="28"/>
        </w:rPr>
        <w:t>432</w:t>
      </w:r>
    </w:p>
    <w:p w:rsidR="00B205F2" w:rsidRPr="00D47410" w:rsidRDefault="00B205F2" w:rsidP="00B205F2">
      <w:pPr>
        <w:spacing w:after="480"/>
        <w:jc w:val="center"/>
        <w:rPr>
          <w:sz w:val="28"/>
          <w:szCs w:val="28"/>
        </w:rPr>
      </w:pPr>
      <w:r w:rsidRPr="00D47410">
        <w:rPr>
          <w:sz w:val="28"/>
          <w:szCs w:val="28"/>
        </w:rPr>
        <w:t>пгт Богородское</w:t>
      </w:r>
    </w:p>
    <w:p w:rsidR="00B205F2" w:rsidRPr="00D47410" w:rsidRDefault="00B205F2" w:rsidP="00B205F2">
      <w:pPr>
        <w:pStyle w:val="a4"/>
        <w:spacing w:before="0" w:after="0"/>
        <w:jc w:val="center"/>
        <w:rPr>
          <w:b/>
          <w:sz w:val="28"/>
          <w:szCs w:val="28"/>
        </w:rPr>
      </w:pPr>
      <w:r w:rsidRPr="00D47410">
        <w:rPr>
          <w:b/>
          <w:sz w:val="28"/>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B205F2" w:rsidRPr="00D47410" w:rsidRDefault="00B205F2" w:rsidP="00B205F2">
      <w:pPr>
        <w:pStyle w:val="a4"/>
        <w:spacing w:before="0" w:after="0"/>
        <w:jc w:val="center"/>
      </w:pPr>
    </w:p>
    <w:p w:rsidR="00B205F2" w:rsidRPr="00D47410" w:rsidRDefault="00B205F2" w:rsidP="00B205F2">
      <w:pPr>
        <w:pStyle w:val="a4"/>
        <w:spacing w:before="0" w:after="0" w:line="360" w:lineRule="auto"/>
        <w:ind w:firstLine="709"/>
        <w:jc w:val="both"/>
        <w:rPr>
          <w:sz w:val="28"/>
          <w:szCs w:val="28"/>
        </w:rPr>
      </w:pPr>
      <w:r w:rsidRPr="00D47410">
        <w:rPr>
          <w:sz w:val="28"/>
          <w:szCs w:val="28"/>
        </w:rPr>
        <w:t>В соответствии с Федеральным законом от 27.07.2010 № 210-ФЗ «Об организации предоставления государственных и муниципальных услуг», администрация Богородского муниципального</w:t>
      </w:r>
      <w:r w:rsidRPr="00D47410">
        <w:rPr>
          <w:sz w:val="28"/>
          <w:szCs w:val="28"/>
          <w:lang w:eastAsia="ru-RU"/>
        </w:rPr>
        <w:t xml:space="preserve"> округа </w:t>
      </w:r>
      <w:r w:rsidRPr="00D47410">
        <w:rPr>
          <w:sz w:val="28"/>
          <w:szCs w:val="28"/>
        </w:rPr>
        <w:t>ПОСТАНОВЛЯЕТ:</w:t>
      </w:r>
    </w:p>
    <w:p w:rsidR="00B205F2" w:rsidRPr="00D47410" w:rsidRDefault="00B205F2" w:rsidP="00B205F2">
      <w:pPr>
        <w:pStyle w:val="a4"/>
        <w:tabs>
          <w:tab w:val="left" w:pos="7513"/>
        </w:tabs>
        <w:spacing w:before="0" w:after="0" w:line="360" w:lineRule="auto"/>
        <w:ind w:firstLine="709"/>
        <w:jc w:val="both"/>
        <w:rPr>
          <w:sz w:val="28"/>
          <w:szCs w:val="28"/>
        </w:rPr>
      </w:pPr>
      <w:r w:rsidRPr="00D47410">
        <w:rPr>
          <w:sz w:val="28"/>
          <w:szCs w:val="28"/>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w:t>
      </w:r>
    </w:p>
    <w:p w:rsidR="00B205F2" w:rsidRPr="00D47410" w:rsidRDefault="00B205F2" w:rsidP="00B205F2">
      <w:pPr>
        <w:pStyle w:val="a4"/>
        <w:tabs>
          <w:tab w:val="left" w:pos="7513"/>
        </w:tabs>
        <w:spacing w:before="0" w:after="0" w:line="360" w:lineRule="auto"/>
        <w:ind w:firstLine="709"/>
        <w:jc w:val="both"/>
        <w:rPr>
          <w:sz w:val="28"/>
          <w:szCs w:val="28"/>
        </w:rPr>
      </w:pPr>
      <w:r w:rsidRPr="00D47410">
        <w:rPr>
          <w:sz w:val="28"/>
          <w:szCs w:val="28"/>
        </w:rPr>
        <w:t>2. Признать утратившими силу:</w:t>
      </w:r>
    </w:p>
    <w:p w:rsidR="00B205F2" w:rsidRPr="00D47410" w:rsidRDefault="00B205F2" w:rsidP="00B205F2">
      <w:pPr>
        <w:pStyle w:val="a7"/>
        <w:autoSpaceDE w:val="0"/>
        <w:autoSpaceDN w:val="0"/>
        <w:adjustRightInd w:val="0"/>
        <w:spacing w:line="360" w:lineRule="auto"/>
        <w:ind w:left="0" w:firstLine="709"/>
        <w:jc w:val="both"/>
        <w:outlineLvl w:val="0"/>
        <w:rPr>
          <w:sz w:val="28"/>
          <w:szCs w:val="28"/>
        </w:rPr>
      </w:pPr>
      <w:r w:rsidRPr="00D47410">
        <w:rPr>
          <w:sz w:val="28"/>
          <w:szCs w:val="28"/>
        </w:rPr>
        <w:t xml:space="preserve">постановление администрации Богородского муниципального округа от 29.07.2020 № 281 </w:t>
      </w:r>
      <w:r w:rsidR="0078444B" w:rsidRPr="00D47410">
        <w:rPr>
          <w:sz w:val="28"/>
          <w:szCs w:val="28"/>
        </w:rPr>
        <w:t>«Об утверждении административного регламента предоставления муниципальной услуги «Предоставление земельных участков, расположенных на территории муниципального образования, в собственность бесплатно»</w:t>
      </w:r>
      <w:r w:rsidR="00E20E89" w:rsidRPr="00D47410">
        <w:rPr>
          <w:sz w:val="28"/>
          <w:szCs w:val="28"/>
        </w:rPr>
        <w:t>,</w:t>
      </w:r>
    </w:p>
    <w:p w:rsidR="00E20E89" w:rsidRPr="00D47410" w:rsidRDefault="00E20E89" w:rsidP="00B205F2">
      <w:pPr>
        <w:pStyle w:val="a7"/>
        <w:autoSpaceDE w:val="0"/>
        <w:autoSpaceDN w:val="0"/>
        <w:adjustRightInd w:val="0"/>
        <w:spacing w:line="360" w:lineRule="auto"/>
        <w:ind w:left="0" w:firstLine="709"/>
        <w:jc w:val="both"/>
        <w:outlineLvl w:val="0"/>
        <w:rPr>
          <w:sz w:val="28"/>
          <w:szCs w:val="28"/>
        </w:rPr>
      </w:pPr>
      <w:r w:rsidRPr="00D47410">
        <w:rPr>
          <w:sz w:val="28"/>
          <w:szCs w:val="28"/>
        </w:rPr>
        <w:t xml:space="preserve">постановление администрации Богородского муниципального округа от 10.08.2021 № 227 «О внесении изменений в административный регламент предоставления муниципальной услуги «Предоставление земельных участков, </w:t>
      </w:r>
      <w:r w:rsidRPr="00D47410">
        <w:rPr>
          <w:sz w:val="28"/>
          <w:szCs w:val="28"/>
        </w:rPr>
        <w:lastRenderedPageBreak/>
        <w:t>расположенных на территории муниципального образования, в собственность бесплатно»,</w:t>
      </w:r>
    </w:p>
    <w:p w:rsidR="00B205F2" w:rsidRPr="00D47410" w:rsidRDefault="00B205F2" w:rsidP="00B205F2">
      <w:pPr>
        <w:pStyle w:val="a7"/>
        <w:autoSpaceDE w:val="0"/>
        <w:autoSpaceDN w:val="0"/>
        <w:adjustRightInd w:val="0"/>
        <w:spacing w:line="360" w:lineRule="auto"/>
        <w:ind w:left="0" w:firstLine="709"/>
        <w:jc w:val="both"/>
        <w:outlineLvl w:val="0"/>
        <w:rPr>
          <w:sz w:val="28"/>
          <w:szCs w:val="28"/>
        </w:rPr>
      </w:pPr>
      <w:r w:rsidRPr="00D47410">
        <w:rPr>
          <w:sz w:val="28"/>
          <w:szCs w:val="28"/>
        </w:rPr>
        <w:t>постановление администрации Богородского муниципального округа от 04.02.2022 № 63 «О внесении изменений в постановление администрации Богородского муниципального округа от 29.07.2020 № 281</w:t>
      </w:r>
      <w:r w:rsidR="00E20E89" w:rsidRPr="00D47410">
        <w:rPr>
          <w:sz w:val="28"/>
          <w:szCs w:val="28"/>
        </w:rPr>
        <w:t>»,</w:t>
      </w:r>
    </w:p>
    <w:p w:rsidR="00B205F2" w:rsidRPr="00D47410" w:rsidRDefault="00B205F2" w:rsidP="00B205F2">
      <w:pPr>
        <w:pStyle w:val="a7"/>
        <w:autoSpaceDE w:val="0"/>
        <w:autoSpaceDN w:val="0"/>
        <w:adjustRightInd w:val="0"/>
        <w:spacing w:line="360" w:lineRule="auto"/>
        <w:ind w:left="0" w:firstLine="709"/>
        <w:jc w:val="both"/>
        <w:outlineLvl w:val="0"/>
        <w:rPr>
          <w:sz w:val="28"/>
          <w:szCs w:val="28"/>
        </w:rPr>
      </w:pPr>
      <w:r w:rsidRPr="00D47410">
        <w:rPr>
          <w:sz w:val="28"/>
          <w:szCs w:val="28"/>
        </w:rPr>
        <w:t>постановление администрации Богородского муниципального округа от 27.07.2022 № 318 «О внесении изменений в постановление администрации Богородского муниципального округа от 29.07.2020 № 281».</w:t>
      </w:r>
    </w:p>
    <w:p w:rsidR="00B205F2" w:rsidRPr="00D47410" w:rsidRDefault="00B205F2" w:rsidP="00B205F2">
      <w:pPr>
        <w:pStyle w:val="a7"/>
        <w:autoSpaceDE w:val="0"/>
        <w:autoSpaceDN w:val="0"/>
        <w:adjustRightInd w:val="0"/>
        <w:spacing w:line="360" w:lineRule="auto"/>
        <w:ind w:left="0" w:firstLine="709"/>
        <w:jc w:val="both"/>
        <w:outlineLvl w:val="0"/>
        <w:rPr>
          <w:sz w:val="28"/>
          <w:szCs w:val="28"/>
        </w:rPr>
      </w:pPr>
      <w:r w:rsidRPr="00D47410">
        <w:rPr>
          <w:sz w:val="28"/>
          <w:szCs w:val="28"/>
        </w:rPr>
        <w:t xml:space="preserve">3.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 - телекоммуникационной сети «Интернет» </w:t>
      </w:r>
      <w:hyperlink r:id="rId4" w:history="1">
        <w:r w:rsidRPr="00D47410">
          <w:rPr>
            <w:rStyle w:val="a3"/>
            <w:color w:val="auto"/>
            <w:sz w:val="28"/>
            <w:szCs w:val="28"/>
          </w:rPr>
          <w:t>www.munbog.</w:t>
        </w:r>
        <w:proofErr w:type="spellStart"/>
        <w:r w:rsidRPr="00D47410">
          <w:rPr>
            <w:rStyle w:val="a3"/>
            <w:color w:val="auto"/>
            <w:sz w:val="28"/>
            <w:szCs w:val="28"/>
            <w:lang w:val="en-US"/>
          </w:rPr>
          <w:t>gosuslugi</w:t>
        </w:r>
        <w:proofErr w:type="spellEnd"/>
        <w:r w:rsidRPr="00D47410">
          <w:rPr>
            <w:rStyle w:val="a3"/>
            <w:color w:val="auto"/>
            <w:sz w:val="28"/>
            <w:szCs w:val="28"/>
          </w:rPr>
          <w:t>.</w:t>
        </w:r>
        <w:proofErr w:type="spellStart"/>
        <w:r w:rsidRPr="00D47410">
          <w:rPr>
            <w:rStyle w:val="a3"/>
            <w:color w:val="auto"/>
            <w:sz w:val="28"/>
            <w:szCs w:val="28"/>
          </w:rPr>
          <w:t>ru</w:t>
        </w:r>
        <w:proofErr w:type="spellEnd"/>
      </w:hyperlink>
      <w:r w:rsidRPr="00D47410">
        <w:rPr>
          <w:sz w:val="28"/>
          <w:szCs w:val="28"/>
        </w:rPr>
        <w:t xml:space="preserve">. </w:t>
      </w:r>
    </w:p>
    <w:p w:rsidR="00B205F2" w:rsidRPr="00D47410" w:rsidRDefault="00B205F2" w:rsidP="00B205F2">
      <w:pPr>
        <w:pStyle w:val="a5"/>
        <w:tabs>
          <w:tab w:val="left" w:pos="0"/>
        </w:tabs>
        <w:spacing w:line="360" w:lineRule="auto"/>
        <w:ind w:firstLine="709"/>
        <w:rPr>
          <w:szCs w:val="28"/>
        </w:rPr>
      </w:pPr>
      <w:r w:rsidRPr="00D47410">
        <w:rPr>
          <w:szCs w:val="28"/>
        </w:rPr>
        <w:t>4. Настоящее постановление вступает в законную силу после его официального опубликования.</w:t>
      </w:r>
    </w:p>
    <w:p w:rsidR="00B205F2" w:rsidRPr="00D47410" w:rsidRDefault="00B205F2" w:rsidP="00B205F2">
      <w:pPr>
        <w:spacing w:before="360"/>
        <w:jc w:val="both"/>
        <w:rPr>
          <w:sz w:val="28"/>
          <w:szCs w:val="28"/>
        </w:rPr>
      </w:pPr>
      <w:r w:rsidRPr="00D47410">
        <w:rPr>
          <w:sz w:val="28"/>
          <w:szCs w:val="28"/>
        </w:rPr>
        <w:t xml:space="preserve">Глава Богородского </w:t>
      </w:r>
    </w:p>
    <w:p w:rsidR="00B205F2" w:rsidRPr="00D47410" w:rsidRDefault="00B205F2" w:rsidP="00B205F2">
      <w:pPr>
        <w:tabs>
          <w:tab w:val="left" w:pos="7230"/>
        </w:tabs>
        <w:jc w:val="both"/>
        <w:rPr>
          <w:sz w:val="28"/>
          <w:szCs w:val="28"/>
        </w:rPr>
      </w:pPr>
      <w:r w:rsidRPr="00D47410">
        <w:rPr>
          <w:sz w:val="28"/>
          <w:szCs w:val="28"/>
        </w:rPr>
        <w:t>муниципального</w:t>
      </w:r>
      <w:r w:rsidRPr="00D47410">
        <w:rPr>
          <w:sz w:val="28"/>
          <w:szCs w:val="28"/>
          <w:lang w:eastAsia="ru-RU"/>
        </w:rPr>
        <w:t xml:space="preserve"> </w:t>
      </w:r>
      <w:r w:rsidR="00F342DF">
        <w:rPr>
          <w:sz w:val="28"/>
          <w:szCs w:val="28"/>
          <w:lang w:eastAsia="ru-RU"/>
        </w:rPr>
        <w:t xml:space="preserve">округа            </w:t>
      </w:r>
      <w:r w:rsidRPr="00D47410">
        <w:rPr>
          <w:sz w:val="28"/>
          <w:szCs w:val="28"/>
          <w:lang w:eastAsia="ru-RU"/>
        </w:rPr>
        <w:t xml:space="preserve">   </w:t>
      </w:r>
      <w:r w:rsidRPr="00D47410">
        <w:rPr>
          <w:sz w:val="28"/>
          <w:szCs w:val="28"/>
        </w:rPr>
        <w:t>А.С. Соболева</w:t>
      </w: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F342DF" w:rsidRDefault="00F342DF" w:rsidP="00B205F2">
      <w:pPr>
        <w:pStyle w:val="ConsPlusNormal"/>
        <w:jc w:val="right"/>
        <w:outlineLvl w:val="0"/>
        <w:rPr>
          <w:rFonts w:ascii="Times New Roman" w:hAnsi="Times New Roman" w:cs="Times New Roman"/>
          <w:sz w:val="28"/>
          <w:szCs w:val="28"/>
        </w:rPr>
      </w:pPr>
    </w:p>
    <w:p w:rsidR="00B205F2" w:rsidRPr="00D47410" w:rsidRDefault="00F342DF" w:rsidP="00F342DF">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B205F2" w:rsidRPr="00D47410">
        <w:rPr>
          <w:rFonts w:ascii="Times New Roman" w:hAnsi="Times New Roman" w:cs="Times New Roman"/>
          <w:sz w:val="28"/>
          <w:szCs w:val="28"/>
        </w:rPr>
        <w:t>Приложение</w:t>
      </w:r>
    </w:p>
    <w:p w:rsidR="00B205F2" w:rsidRPr="00D47410" w:rsidRDefault="00B205F2" w:rsidP="00B205F2">
      <w:pPr>
        <w:pStyle w:val="ConsPlusNormal"/>
        <w:jc w:val="both"/>
        <w:rPr>
          <w:rFonts w:ascii="Times New Roman" w:hAnsi="Times New Roman" w:cs="Times New Roman"/>
          <w:sz w:val="28"/>
          <w:szCs w:val="28"/>
        </w:rPr>
      </w:pPr>
    </w:p>
    <w:p w:rsidR="00B205F2" w:rsidRPr="00D47410" w:rsidRDefault="00B205F2" w:rsidP="00F342DF">
      <w:pPr>
        <w:pStyle w:val="ConsPlusNormal"/>
        <w:jc w:val="center"/>
        <w:rPr>
          <w:rFonts w:ascii="Times New Roman" w:hAnsi="Times New Roman" w:cs="Times New Roman"/>
          <w:sz w:val="28"/>
          <w:szCs w:val="28"/>
        </w:rPr>
      </w:pPr>
      <w:r w:rsidRPr="00D47410">
        <w:rPr>
          <w:rFonts w:ascii="Times New Roman" w:hAnsi="Times New Roman" w:cs="Times New Roman"/>
          <w:sz w:val="28"/>
          <w:szCs w:val="28"/>
        </w:rPr>
        <w:lastRenderedPageBreak/>
        <w:t>Утвержден</w:t>
      </w:r>
    </w:p>
    <w:p w:rsidR="00B205F2" w:rsidRPr="00D47410" w:rsidRDefault="00F342DF" w:rsidP="00F342D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B205F2" w:rsidRPr="00D47410">
        <w:rPr>
          <w:rFonts w:ascii="Times New Roman" w:hAnsi="Times New Roman" w:cs="Times New Roman"/>
          <w:sz w:val="28"/>
          <w:szCs w:val="28"/>
        </w:rPr>
        <w:t>постановлением администрации</w:t>
      </w:r>
    </w:p>
    <w:p w:rsidR="00B205F2" w:rsidRPr="00D47410" w:rsidRDefault="00F342DF" w:rsidP="00F342D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B205F2" w:rsidRPr="00D47410">
        <w:rPr>
          <w:rFonts w:ascii="Times New Roman" w:hAnsi="Times New Roman" w:cs="Times New Roman"/>
          <w:sz w:val="28"/>
          <w:szCs w:val="28"/>
        </w:rPr>
        <w:t>Богородского муниципального округа</w:t>
      </w:r>
    </w:p>
    <w:p w:rsidR="00B205F2" w:rsidRPr="00D47410" w:rsidRDefault="00F342DF" w:rsidP="00F342D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к</w:t>
      </w:r>
      <w:r w:rsidR="00B205F2" w:rsidRPr="00D47410">
        <w:rPr>
          <w:rFonts w:ascii="Times New Roman" w:hAnsi="Times New Roman" w:cs="Times New Roman"/>
          <w:sz w:val="28"/>
          <w:szCs w:val="28"/>
        </w:rPr>
        <w:t xml:space="preserve">ировской </w:t>
      </w:r>
      <w:proofErr w:type="gramStart"/>
      <w:r w:rsidR="00B205F2" w:rsidRPr="00D47410">
        <w:rPr>
          <w:rFonts w:ascii="Times New Roman" w:hAnsi="Times New Roman" w:cs="Times New Roman"/>
          <w:sz w:val="28"/>
          <w:szCs w:val="28"/>
        </w:rPr>
        <w:t>области</w:t>
      </w:r>
      <w:r>
        <w:rPr>
          <w:rFonts w:ascii="Times New Roman" w:hAnsi="Times New Roman" w:cs="Times New Roman"/>
          <w:sz w:val="28"/>
          <w:szCs w:val="28"/>
        </w:rPr>
        <w:t xml:space="preserve">  от</w:t>
      </w:r>
      <w:proofErr w:type="gramEnd"/>
      <w:r>
        <w:rPr>
          <w:rFonts w:ascii="Times New Roman" w:hAnsi="Times New Roman" w:cs="Times New Roman"/>
          <w:sz w:val="28"/>
          <w:szCs w:val="28"/>
        </w:rPr>
        <w:t xml:space="preserve"> 26.11.2024  № 432</w:t>
      </w:r>
    </w:p>
    <w:p w:rsidR="00B205F2" w:rsidRPr="00D47410" w:rsidRDefault="00B205F2" w:rsidP="00B205F2">
      <w:pPr>
        <w:pStyle w:val="ConsPlusNormal"/>
        <w:jc w:val="both"/>
        <w:rPr>
          <w:rFonts w:ascii="Times New Roman" w:hAnsi="Times New Roman" w:cs="Times New Roman"/>
          <w:sz w:val="28"/>
          <w:szCs w:val="28"/>
        </w:rPr>
      </w:pPr>
    </w:p>
    <w:p w:rsidR="00B205F2" w:rsidRPr="00D47410" w:rsidRDefault="00B205F2">
      <w:pPr>
        <w:pStyle w:val="ConsPlusNormal"/>
        <w:jc w:val="both"/>
      </w:pPr>
    </w:p>
    <w:p w:rsidR="00B205F2" w:rsidRPr="00D47410" w:rsidRDefault="00B205F2">
      <w:pPr>
        <w:pStyle w:val="ConsPlusTitle"/>
        <w:jc w:val="center"/>
        <w:rPr>
          <w:rFonts w:ascii="Times New Roman" w:hAnsi="Times New Roman" w:cs="Times New Roman"/>
          <w:sz w:val="28"/>
          <w:szCs w:val="28"/>
        </w:rPr>
      </w:pPr>
      <w:bookmarkStart w:id="1" w:name="P44"/>
      <w:bookmarkEnd w:id="1"/>
      <w:r w:rsidRPr="00D47410">
        <w:rPr>
          <w:rFonts w:ascii="Times New Roman" w:hAnsi="Times New Roman" w:cs="Times New Roman"/>
          <w:sz w:val="28"/>
          <w:szCs w:val="28"/>
        </w:rPr>
        <w:t>Административный регламент</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предоставления муниципальной услуги «Предоставление</w:t>
      </w:r>
    </w:p>
    <w:p w:rsidR="00B205F2" w:rsidRPr="00D47410" w:rsidRDefault="00B205F2" w:rsidP="00F33054">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земельного участка, находящегося в муниципальной собственности, гражданину</w:t>
      </w:r>
      <w:r w:rsidR="00D47410" w:rsidRPr="00D47410">
        <w:rPr>
          <w:rFonts w:ascii="Times New Roman" w:hAnsi="Times New Roman" w:cs="Times New Roman"/>
          <w:sz w:val="28"/>
          <w:szCs w:val="28"/>
        </w:rPr>
        <w:t xml:space="preserve"> </w:t>
      </w:r>
      <w:r w:rsidRPr="00D47410">
        <w:rPr>
          <w:rFonts w:ascii="Times New Roman" w:hAnsi="Times New Roman" w:cs="Times New Roman"/>
          <w:sz w:val="28"/>
          <w:szCs w:val="28"/>
        </w:rPr>
        <w:t>или юридическому лицу в собственность бесплатно»</w:t>
      </w:r>
    </w:p>
    <w:p w:rsidR="00B205F2" w:rsidRPr="00D47410" w:rsidRDefault="00B205F2">
      <w:pPr>
        <w:pStyle w:val="ConsPlusNormal"/>
        <w:spacing w:after="1"/>
      </w:pPr>
    </w:p>
    <w:p w:rsidR="00B205F2" w:rsidRPr="00D47410" w:rsidRDefault="00B205F2">
      <w:pPr>
        <w:pStyle w:val="ConsPlusNormal"/>
        <w:jc w:val="both"/>
      </w:pPr>
    </w:p>
    <w:p w:rsidR="00B205F2" w:rsidRPr="00D47410" w:rsidRDefault="00B205F2">
      <w:pPr>
        <w:pStyle w:val="ConsPlusTitle"/>
        <w:jc w:val="center"/>
        <w:outlineLvl w:val="1"/>
        <w:rPr>
          <w:rFonts w:ascii="Times New Roman" w:hAnsi="Times New Roman" w:cs="Times New Roman"/>
          <w:sz w:val="28"/>
          <w:szCs w:val="28"/>
        </w:rPr>
      </w:pPr>
      <w:r w:rsidRPr="00D47410">
        <w:rPr>
          <w:rFonts w:ascii="Times New Roman" w:hAnsi="Times New Roman" w:cs="Times New Roman"/>
          <w:sz w:val="28"/>
          <w:szCs w:val="28"/>
        </w:rPr>
        <w:t>1. Общие положения</w:t>
      </w:r>
    </w:p>
    <w:p w:rsidR="0078444B" w:rsidRPr="00D47410" w:rsidRDefault="0078444B" w:rsidP="0078444B">
      <w:pPr>
        <w:pStyle w:val="ConsPlusTitle"/>
        <w:jc w:val="center"/>
        <w:outlineLvl w:val="2"/>
        <w:rPr>
          <w:rFonts w:ascii="Times New Roman" w:hAnsi="Times New Roman" w:cs="Times New Roman"/>
          <w:sz w:val="28"/>
          <w:szCs w:val="28"/>
        </w:rPr>
      </w:pPr>
    </w:p>
    <w:p w:rsidR="00B205F2" w:rsidRPr="00D47410" w:rsidRDefault="0078444B" w:rsidP="0078444B">
      <w:pPr>
        <w:pStyle w:val="ConsPlusTitle"/>
        <w:jc w:val="center"/>
        <w:outlineLvl w:val="2"/>
        <w:rPr>
          <w:rFonts w:ascii="Times New Roman" w:hAnsi="Times New Roman" w:cs="Times New Roman"/>
          <w:sz w:val="28"/>
          <w:szCs w:val="28"/>
        </w:rPr>
      </w:pPr>
      <w:r w:rsidRPr="00D47410">
        <w:rPr>
          <w:rFonts w:ascii="Times New Roman" w:hAnsi="Times New Roman" w:cs="Times New Roman"/>
          <w:sz w:val="28"/>
          <w:szCs w:val="28"/>
        </w:rPr>
        <w:t>1.1. Предмет регулирования Административного регламента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78444B" w:rsidRPr="00D47410" w:rsidRDefault="00B205F2" w:rsidP="0078444B">
      <w:pPr>
        <w:pStyle w:val="ConsPlusNormal"/>
        <w:spacing w:before="220"/>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5">
        <w:r w:rsidRPr="00D47410">
          <w:rPr>
            <w:rFonts w:ascii="Times New Roman" w:hAnsi="Times New Roman" w:cs="Times New Roman"/>
            <w:sz w:val="28"/>
            <w:szCs w:val="28"/>
          </w:rPr>
          <w:t>законе</w:t>
        </w:r>
      </w:hyperlink>
      <w:r w:rsidRPr="00D47410">
        <w:rPr>
          <w:rFonts w:ascii="Times New Roman" w:hAnsi="Times New Roman" w:cs="Times New Roman"/>
          <w:sz w:val="28"/>
          <w:szCs w:val="28"/>
        </w:rPr>
        <w:t xml:space="preserve"> от 27.07.2010 </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Об организации предоставления государственных и муниципальных услуг</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 xml:space="preserve"> (далее - Закон </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и иных нормативных правовых актах Российской Федерации и Кировской области.</w:t>
      </w:r>
    </w:p>
    <w:p w:rsidR="0078444B" w:rsidRPr="00D47410" w:rsidRDefault="0078444B" w:rsidP="0078444B">
      <w:pPr>
        <w:pStyle w:val="ConsPlusTitle"/>
        <w:ind w:firstLine="709"/>
        <w:outlineLvl w:val="2"/>
        <w:rPr>
          <w:rFonts w:ascii="Times New Roman" w:hAnsi="Times New Roman" w:cs="Times New Roman"/>
          <w:sz w:val="28"/>
          <w:szCs w:val="28"/>
        </w:rPr>
      </w:pPr>
    </w:p>
    <w:p w:rsidR="0078444B" w:rsidRPr="00D47410" w:rsidRDefault="0078444B" w:rsidP="0078444B">
      <w:pPr>
        <w:pStyle w:val="ConsPlusTitle"/>
        <w:ind w:firstLine="709"/>
        <w:outlineLvl w:val="2"/>
        <w:rPr>
          <w:rFonts w:ascii="Times New Roman" w:hAnsi="Times New Roman" w:cs="Times New Roman"/>
          <w:sz w:val="28"/>
          <w:szCs w:val="28"/>
        </w:rPr>
      </w:pPr>
      <w:r w:rsidRPr="00D47410">
        <w:rPr>
          <w:rFonts w:ascii="Times New Roman" w:hAnsi="Times New Roman" w:cs="Times New Roman"/>
          <w:sz w:val="28"/>
          <w:szCs w:val="28"/>
        </w:rPr>
        <w:t>1.2. Круг заявителей</w:t>
      </w:r>
    </w:p>
    <w:p w:rsidR="00B205F2" w:rsidRPr="00D47410" w:rsidRDefault="00B205F2" w:rsidP="00E20E89">
      <w:pPr>
        <w:suppressAutoHyphens w:val="0"/>
        <w:autoSpaceDE w:val="0"/>
        <w:autoSpaceDN w:val="0"/>
        <w:adjustRightInd w:val="0"/>
        <w:ind w:firstLine="709"/>
        <w:jc w:val="both"/>
        <w:rPr>
          <w:rFonts w:eastAsiaTheme="minorHAnsi"/>
          <w:sz w:val="28"/>
          <w:szCs w:val="28"/>
          <w:lang w:eastAsia="en-US"/>
        </w:rPr>
      </w:pPr>
      <w:bookmarkStart w:id="2" w:name="P59"/>
      <w:bookmarkEnd w:id="2"/>
      <w:r w:rsidRPr="00D47410">
        <w:rPr>
          <w:sz w:val="28"/>
          <w:szCs w:val="28"/>
        </w:rPr>
        <w:t xml:space="preserve">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w:t>
      </w:r>
      <w:r w:rsidRPr="00D47410">
        <w:rPr>
          <w:sz w:val="28"/>
          <w:szCs w:val="28"/>
        </w:rPr>
        <w:lastRenderedPageBreak/>
        <w:t xml:space="preserve">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6">
        <w:r w:rsidRPr="00D47410">
          <w:rPr>
            <w:sz w:val="28"/>
            <w:szCs w:val="28"/>
          </w:rPr>
          <w:t>частях 2</w:t>
        </w:r>
      </w:hyperlink>
      <w:r w:rsidRPr="00D47410">
        <w:rPr>
          <w:sz w:val="28"/>
          <w:szCs w:val="28"/>
        </w:rPr>
        <w:t xml:space="preserve"> и </w:t>
      </w:r>
      <w:hyperlink r:id="rId7">
        <w:r w:rsidRPr="00D47410">
          <w:rPr>
            <w:sz w:val="28"/>
            <w:szCs w:val="28"/>
          </w:rPr>
          <w:t>3 статьи 1</w:t>
        </w:r>
      </w:hyperlink>
      <w:r w:rsidRPr="00D47410">
        <w:rPr>
          <w:sz w:val="28"/>
          <w:szCs w:val="28"/>
        </w:rPr>
        <w:t xml:space="preserve"> Закона </w:t>
      </w:r>
      <w:r w:rsidR="00E20E89" w:rsidRPr="00D47410">
        <w:rPr>
          <w:sz w:val="28"/>
          <w:szCs w:val="28"/>
        </w:rPr>
        <w:t>№</w:t>
      </w:r>
      <w:r w:rsidRPr="00D47410">
        <w:rPr>
          <w:sz w:val="28"/>
          <w:szCs w:val="28"/>
        </w:rPr>
        <w:t xml:space="preserve"> 210-ФЗ, либо к уполномоченным в соответствии с законодательством Российской Федерации экспертам, указанным в </w:t>
      </w:r>
      <w:hyperlink r:id="rId8">
        <w:r w:rsidRPr="00D47410">
          <w:rPr>
            <w:sz w:val="28"/>
            <w:szCs w:val="28"/>
          </w:rPr>
          <w:t>части 2 статьи 1</w:t>
        </w:r>
      </w:hyperlink>
      <w:r w:rsidRPr="00D47410">
        <w:rPr>
          <w:sz w:val="28"/>
          <w:szCs w:val="28"/>
        </w:rPr>
        <w:t xml:space="preserve"> Закона </w:t>
      </w:r>
      <w:r w:rsidR="00E20E89" w:rsidRPr="00D47410">
        <w:rPr>
          <w:sz w:val="28"/>
          <w:szCs w:val="28"/>
        </w:rPr>
        <w:t>№</w:t>
      </w:r>
      <w:r w:rsidRPr="00D47410">
        <w:rPr>
          <w:sz w:val="28"/>
          <w:szCs w:val="28"/>
        </w:rPr>
        <w:t xml:space="preserve"> 210-ФЗ, или в многофункциональный центр с запросом о предоставлении муниципальной услуги, в том числе в порядке, установленном </w:t>
      </w:r>
      <w:hyperlink r:id="rId9">
        <w:r w:rsidRPr="00D47410">
          <w:rPr>
            <w:sz w:val="28"/>
            <w:szCs w:val="28"/>
          </w:rPr>
          <w:t>статьей 15.1</w:t>
        </w:r>
      </w:hyperlink>
      <w:r w:rsidRPr="00D47410">
        <w:rPr>
          <w:sz w:val="28"/>
          <w:szCs w:val="28"/>
        </w:rPr>
        <w:t xml:space="preserve"> Закона </w:t>
      </w:r>
      <w:r w:rsidR="00E20E89" w:rsidRPr="00D47410">
        <w:rPr>
          <w:sz w:val="28"/>
          <w:szCs w:val="28"/>
        </w:rPr>
        <w:t>№</w:t>
      </w:r>
      <w:r w:rsidRPr="00D47410">
        <w:rPr>
          <w:sz w:val="28"/>
          <w:szCs w:val="28"/>
        </w:rPr>
        <w:t xml:space="preserve"> 210-ФЗ, выраженным в устной, письменной или электронной форме.</w:t>
      </w:r>
      <w:r w:rsidR="0078444B" w:rsidRPr="00D47410">
        <w:rPr>
          <w:rFonts w:eastAsiaTheme="minorHAnsi"/>
          <w:sz w:val="28"/>
          <w:szCs w:val="28"/>
          <w:lang w:eastAsia="en-US"/>
        </w:rPr>
        <w:t xml:space="preserve"> В качестве уполномоченного представителя заявителя может быть лицо, указанное в </w:t>
      </w:r>
      <w:hyperlink r:id="rId10" w:history="1">
        <w:r w:rsidR="0078444B" w:rsidRPr="00D47410">
          <w:rPr>
            <w:rFonts w:eastAsiaTheme="minorHAnsi"/>
            <w:sz w:val="28"/>
            <w:szCs w:val="28"/>
            <w:lang w:eastAsia="en-US"/>
          </w:rPr>
          <w:t>части 2 статьи 5</w:t>
        </w:r>
      </w:hyperlink>
      <w:r w:rsidR="0078444B" w:rsidRPr="00D47410">
        <w:rPr>
          <w:rFonts w:eastAsiaTheme="minorHAnsi"/>
          <w:sz w:val="28"/>
          <w:szCs w:val="28"/>
          <w:lang w:eastAsia="en-US"/>
        </w:rPr>
        <w:t xml:space="preserve"> </w:t>
      </w:r>
      <w:r w:rsidR="0078444B" w:rsidRPr="00D47410">
        <w:rPr>
          <w:sz w:val="28"/>
          <w:szCs w:val="28"/>
        </w:rPr>
        <w:t xml:space="preserve">Закона </w:t>
      </w:r>
      <w:r w:rsidR="00E20E89" w:rsidRPr="00D47410">
        <w:rPr>
          <w:sz w:val="28"/>
          <w:szCs w:val="28"/>
        </w:rPr>
        <w:t>№</w:t>
      </w:r>
      <w:r w:rsidR="0078444B" w:rsidRPr="00D47410">
        <w:rPr>
          <w:sz w:val="28"/>
          <w:szCs w:val="28"/>
        </w:rPr>
        <w:t xml:space="preserve"> 210-ФЗ.</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1.3. Требования к порядку информирования о предоставлении муниципальной услуги.</w:t>
      </w:r>
    </w:p>
    <w:p w:rsidR="0078444B" w:rsidRPr="00D47410" w:rsidRDefault="0078444B" w:rsidP="0078444B">
      <w:pPr>
        <w:pStyle w:val="ConsPlusNormal"/>
        <w:ind w:firstLine="709"/>
        <w:jc w:val="both"/>
        <w:rPr>
          <w:rFonts w:ascii="Times New Roman" w:hAnsi="Times New Roman" w:cs="Times New Roman"/>
          <w:sz w:val="28"/>
          <w:szCs w:val="28"/>
        </w:rPr>
      </w:pPr>
      <w:bookmarkStart w:id="3" w:name="P62"/>
      <w:bookmarkEnd w:id="3"/>
      <w:r w:rsidRPr="00D47410">
        <w:rPr>
          <w:rFonts w:ascii="Times New Roman" w:hAnsi="Times New Roman" w:cs="Times New Roman"/>
          <w:sz w:val="28"/>
          <w:szCs w:val="28"/>
        </w:rPr>
        <w:t>1.3.1.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информационных стендах в местах предоставления муниципальной услуги;</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при личном обращении заявителя в администрацию Богородского муниципального округа или многофункциональный центр;</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при обращении в письменной форме, в форме электронного документа;</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по телефону.</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1.3.4. Для получения сведений о ходе исполнения муниципальной услуги заявителем указываются (называются) дата и (или) регистрационный </w:t>
      </w:r>
      <w:r w:rsidRPr="00D47410">
        <w:rPr>
          <w:rFonts w:ascii="Times New Roman" w:hAnsi="Times New Roman" w:cs="Times New Roman"/>
          <w:sz w:val="28"/>
          <w:szCs w:val="28"/>
        </w:rPr>
        <w:lastRenderedPageBreak/>
        <w:t>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1.3.5. Информация о порядке предоставления муниципальной услуги предоставляется бесплатно.</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1.3.6. Порядок, форма, место размещения и способы получения справочной информации.</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К справочной информации относятся:</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место нахождения и графики работы администрации Богородского муниципального округа,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справочные телефоны структурных подразделений администрации Богородского муниципального округа, организаций, участвующих в предоставлении муниципальной услуги, в том числе номер телефона-автоинформатора;</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адреса официального сайта, а также электронной почты и (или) формы обратной связи администрации Богородского муниципального округа в сети «Интернет».</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Справочная информация размещена:</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информационном стенде, находящемся в администрации Богородского муниципального округа;</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на официальном сайте администрации Богородского муниципального округа: </w:t>
      </w:r>
      <w:hyperlink r:id="rId11" w:history="1">
        <w:r w:rsidRPr="00D47410">
          <w:rPr>
            <w:rStyle w:val="a3"/>
            <w:rFonts w:ascii="Times New Roman" w:hAnsi="Times New Roman" w:cs="Times New Roman"/>
            <w:color w:val="auto"/>
            <w:sz w:val="28"/>
            <w:szCs w:val="28"/>
          </w:rPr>
          <w:t>www.</w:t>
        </w:r>
        <w:r w:rsidRPr="00D47410">
          <w:rPr>
            <w:rStyle w:val="a3"/>
            <w:rFonts w:ascii="Times New Roman" w:hAnsi="Times New Roman" w:cs="Times New Roman"/>
            <w:color w:val="auto"/>
            <w:sz w:val="28"/>
            <w:szCs w:val="28"/>
            <w:lang w:val="en-US"/>
          </w:rPr>
          <w:t>munbog</w:t>
        </w:r>
        <w:r w:rsidRPr="00D47410">
          <w:rPr>
            <w:rStyle w:val="a3"/>
            <w:rFonts w:ascii="Times New Roman" w:hAnsi="Times New Roman" w:cs="Times New Roman"/>
            <w:color w:val="auto"/>
            <w:sz w:val="28"/>
            <w:szCs w:val="28"/>
          </w:rPr>
          <w:t>.</w:t>
        </w:r>
        <w:r w:rsidRPr="00D47410">
          <w:rPr>
            <w:rStyle w:val="a3"/>
            <w:rFonts w:ascii="Times New Roman" w:hAnsi="Times New Roman" w:cs="Times New Roman"/>
            <w:color w:val="auto"/>
            <w:sz w:val="28"/>
            <w:szCs w:val="28"/>
            <w:lang w:val="en-US"/>
          </w:rPr>
          <w:t>gosuslugi</w:t>
        </w:r>
        <w:r w:rsidRPr="00D47410">
          <w:rPr>
            <w:rStyle w:val="a3"/>
            <w:rFonts w:ascii="Times New Roman" w:hAnsi="Times New Roman" w:cs="Times New Roman"/>
            <w:color w:val="auto"/>
            <w:sz w:val="28"/>
            <w:szCs w:val="28"/>
          </w:rPr>
          <w:t>.ru</w:t>
        </w:r>
      </w:hyperlink>
      <w:r w:rsidRPr="00D47410">
        <w:rPr>
          <w:rFonts w:ascii="Times New Roman" w:hAnsi="Times New Roman" w:cs="Times New Roman"/>
          <w:sz w:val="28"/>
          <w:szCs w:val="28"/>
        </w:rPr>
        <w:t>.;</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Едином портале государственных и муниципальных услуг (функций);</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Портале Кировской области.</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Также справочную информацию можно получить:</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при обращении в письменной форме, в форме электронного документа;</w:t>
      </w:r>
    </w:p>
    <w:p w:rsidR="0078444B" w:rsidRPr="00D47410" w:rsidRDefault="0078444B" w:rsidP="0078444B">
      <w:pPr>
        <w:pStyle w:val="ConsPlusNormal"/>
        <w:jc w:val="both"/>
        <w:rPr>
          <w:rFonts w:ascii="Times New Roman" w:hAnsi="Times New Roman" w:cs="Times New Roman"/>
          <w:sz w:val="28"/>
          <w:szCs w:val="28"/>
        </w:rPr>
      </w:pPr>
      <w:r w:rsidRPr="00D47410">
        <w:rPr>
          <w:rFonts w:ascii="Times New Roman" w:hAnsi="Times New Roman" w:cs="Times New Roman"/>
          <w:sz w:val="28"/>
          <w:szCs w:val="28"/>
        </w:rPr>
        <w:t>по телефону.</w:t>
      </w:r>
    </w:p>
    <w:p w:rsidR="00F33054" w:rsidRPr="00D47410" w:rsidRDefault="00F33054" w:rsidP="0078444B">
      <w:pPr>
        <w:pStyle w:val="ConsPlusNormal"/>
        <w:jc w:val="both"/>
        <w:rPr>
          <w:rFonts w:ascii="Times New Roman" w:hAnsi="Times New Roman" w:cs="Times New Roman"/>
          <w:sz w:val="28"/>
          <w:szCs w:val="28"/>
        </w:rPr>
      </w:pPr>
    </w:p>
    <w:p w:rsidR="00B205F2" w:rsidRPr="00D47410" w:rsidRDefault="00B205F2" w:rsidP="0078444B">
      <w:pPr>
        <w:pStyle w:val="ConsPlusTitle"/>
        <w:jc w:val="center"/>
        <w:outlineLvl w:val="1"/>
        <w:rPr>
          <w:rFonts w:ascii="Times New Roman" w:hAnsi="Times New Roman" w:cs="Times New Roman"/>
          <w:sz w:val="28"/>
          <w:szCs w:val="28"/>
        </w:rPr>
      </w:pPr>
      <w:r w:rsidRPr="00D47410">
        <w:rPr>
          <w:rFonts w:ascii="Times New Roman" w:hAnsi="Times New Roman" w:cs="Times New Roman"/>
          <w:sz w:val="28"/>
          <w:szCs w:val="28"/>
        </w:rPr>
        <w:t>2. Стандарт предоставления муниципальной услуги</w:t>
      </w:r>
    </w:p>
    <w:p w:rsidR="0078444B" w:rsidRPr="00D47410" w:rsidRDefault="0078444B" w:rsidP="0078444B">
      <w:pPr>
        <w:pStyle w:val="ConsPlusTitle"/>
        <w:ind w:firstLine="709"/>
        <w:outlineLvl w:val="2"/>
        <w:rPr>
          <w:rFonts w:ascii="Times New Roman" w:hAnsi="Times New Roman" w:cs="Times New Roman"/>
          <w:sz w:val="28"/>
          <w:szCs w:val="28"/>
        </w:rPr>
      </w:pPr>
    </w:p>
    <w:p w:rsidR="0078444B" w:rsidRPr="00D47410" w:rsidRDefault="0078444B" w:rsidP="0078444B">
      <w:pPr>
        <w:pStyle w:val="ConsPlusTitle"/>
        <w:ind w:firstLine="709"/>
        <w:outlineLvl w:val="2"/>
        <w:rPr>
          <w:rFonts w:ascii="Times New Roman" w:hAnsi="Times New Roman" w:cs="Times New Roman"/>
          <w:sz w:val="28"/>
          <w:szCs w:val="28"/>
        </w:rPr>
      </w:pPr>
      <w:r w:rsidRPr="00D47410">
        <w:rPr>
          <w:rFonts w:ascii="Times New Roman" w:hAnsi="Times New Roman" w:cs="Times New Roman"/>
          <w:sz w:val="28"/>
          <w:szCs w:val="28"/>
        </w:rPr>
        <w:t>2.1. Наименование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Наименование муниципальной услуги: </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78444B" w:rsidRPr="00D47410">
        <w:rPr>
          <w:rFonts w:ascii="Times New Roman" w:hAnsi="Times New Roman" w:cs="Times New Roman"/>
          <w:sz w:val="28"/>
          <w:szCs w:val="28"/>
        </w:rPr>
        <w:t>»</w:t>
      </w:r>
      <w:r w:rsidRPr="00D47410">
        <w:rPr>
          <w:rFonts w:ascii="Times New Roman" w:hAnsi="Times New Roman" w:cs="Times New Roman"/>
          <w:sz w:val="28"/>
          <w:szCs w:val="28"/>
        </w:rPr>
        <w:t xml:space="preserve"> (далее - муниципальная услуга).</w:t>
      </w:r>
    </w:p>
    <w:p w:rsidR="0078444B" w:rsidRPr="00D47410" w:rsidRDefault="0078444B" w:rsidP="0078444B">
      <w:pPr>
        <w:pStyle w:val="ConsPlusNormal"/>
        <w:ind w:firstLine="709"/>
        <w:jc w:val="both"/>
        <w:rPr>
          <w:rFonts w:ascii="Times New Roman" w:hAnsi="Times New Roman" w:cs="Times New Roman"/>
          <w:b/>
          <w:sz w:val="28"/>
          <w:szCs w:val="28"/>
        </w:rPr>
      </w:pP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b/>
          <w:sz w:val="28"/>
          <w:szCs w:val="28"/>
        </w:rPr>
        <w:t>2.2. Наименование органа, предоставляющего муниципальную услугу</w:t>
      </w:r>
      <w:r w:rsidRPr="00D47410">
        <w:rPr>
          <w:rFonts w:ascii="Times New Roman" w:hAnsi="Times New Roman" w:cs="Times New Roman"/>
          <w:sz w:val="28"/>
          <w:szCs w:val="28"/>
        </w:rPr>
        <w:t>.</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Муниципальная услуга предоставляется администрацией муниципального образования Богородский муниципальный округ Кировской области (далее - администрация).</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Структурным подразделением, ответственным за предоставление муниципальной услуги, предусмотренной настоящим административным регламентом, является отдел земельно-имущественных отношений администрации Богородского муниципального округа (далее - отдел).</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78444B" w:rsidRPr="00D47410" w:rsidRDefault="0078444B" w:rsidP="0078444B">
      <w:pPr>
        <w:pStyle w:val="ConsPlusNormal"/>
        <w:ind w:firstLine="709"/>
        <w:jc w:val="both"/>
        <w:rPr>
          <w:rFonts w:ascii="Times New Roman" w:hAnsi="Times New Roman" w:cs="Times New Roman"/>
          <w:b/>
          <w:sz w:val="28"/>
          <w:szCs w:val="28"/>
        </w:rPr>
      </w:pPr>
    </w:p>
    <w:p w:rsidR="0078444B" w:rsidRPr="00D47410" w:rsidRDefault="0078444B" w:rsidP="0078444B">
      <w:pPr>
        <w:pStyle w:val="ConsPlusNormal"/>
        <w:ind w:firstLine="709"/>
        <w:jc w:val="both"/>
        <w:rPr>
          <w:rFonts w:ascii="Times New Roman" w:hAnsi="Times New Roman" w:cs="Times New Roman"/>
          <w:b/>
          <w:sz w:val="28"/>
          <w:szCs w:val="28"/>
        </w:rPr>
      </w:pPr>
      <w:r w:rsidRPr="00D47410">
        <w:rPr>
          <w:rFonts w:ascii="Times New Roman" w:hAnsi="Times New Roman" w:cs="Times New Roman"/>
          <w:b/>
          <w:sz w:val="28"/>
          <w:szCs w:val="28"/>
        </w:rPr>
        <w:t>2.3. Нормативные правовые акты, регулирующие предоставление муниципальной услуги.</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на сайте администрации </w:t>
      </w:r>
      <w:hyperlink r:id="rId12" w:history="1">
        <w:r w:rsidRPr="00D47410">
          <w:rPr>
            <w:rStyle w:val="a3"/>
            <w:rFonts w:ascii="Times New Roman" w:hAnsi="Times New Roman" w:cs="Times New Roman"/>
            <w:color w:val="auto"/>
            <w:sz w:val="28"/>
            <w:szCs w:val="28"/>
          </w:rPr>
          <w:t>www.</w:t>
        </w:r>
        <w:r w:rsidRPr="00D47410">
          <w:rPr>
            <w:rStyle w:val="a3"/>
            <w:rFonts w:ascii="Times New Roman" w:hAnsi="Times New Roman" w:cs="Times New Roman"/>
            <w:color w:val="auto"/>
            <w:sz w:val="28"/>
            <w:szCs w:val="28"/>
            <w:lang w:val="en-US"/>
          </w:rPr>
          <w:t>munbog</w:t>
        </w:r>
        <w:r w:rsidRPr="00D47410">
          <w:rPr>
            <w:rStyle w:val="a3"/>
            <w:rFonts w:ascii="Times New Roman" w:hAnsi="Times New Roman" w:cs="Times New Roman"/>
            <w:color w:val="auto"/>
            <w:sz w:val="28"/>
            <w:szCs w:val="28"/>
          </w:rPr>
          <w:t>.</w:t>
        </w:r>
        <w:r w:rsidRPr="00D47410">
          <w:rPr>
            <w:rStyle w:val="a3"/>
            <w:rFonts w:ascii="Times New Roman" w:hAnsi="Times New Roman" w:cs="Times New Roman"/>
            <w:color w:val="auto"/>
            <w:sz w:val="28"/>
            <w:szCs w:val="28"/>
            <w:lang w:val="en-US"/>
          </w:rPr>
          <w:t>gosuslugi</w:t>
        </w:r>
        <w:r w:rsidRPr="00D47410">
          <w:rPr>
            <w:rStyle w:val="a3"/>
            <w:rFonts w:ascii="Times New Roman" w:hAnsi="Times New Roman" w:cs="Times New Roman"/>
            <w:color w:val="auto"/>
            <w:sz w:val="28"/>
            <w:szCs w:val="28"/>
          </w:rPr>
          <w:t>.ru</w:t>
        </w:r>
      </w:hyperlink>
      <w:r w:rsidRPr="00D47410">
        <w:rPr>
          <w:rFonts w:ascii="Times New Roman" w:hAnsi="Times New Roman" w:cs="Times New Roman"/>
          <w:sz w:val="28"/>
          <w:szCs w:val="28"/>
        </w:rPr>
        <w:t>.;</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федеральном реестре;</w:t>
      </w:r>
    </w:p>
    <w:p w:rsidR="0078444B" w:rsidRPr="00D47410" w:rsidRDefault="0078444B" w:rsidP="0078444B">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 Едином портале государственных и муниципальных услуг (функций).</w:t>
      </w:r>
    </w:p>
    <w:p w:rsidR="0078444B" w:rsidRPr="00D47410" w:rsidRDefault="0078444B" w:rsidP="0078444B">
      <w:pPr>
        <w:pStyle w:val="ConsPlusTitle"/>
        <w:ind w:firstLine="709"/>
        <w:outlineLvl w:val="2"/>
        <w:rPr>
          <w:rFonts w:ascii="Times New Roman" w:hAnsi="Times New Roman" w:cs="Times New Roman"/>
          <w:sz w:val="28"/>
          <w:szCs w:val="28"/>
        </w:rPr>
      </w:pPr>
    </w:p>
    <w:p w:rsidR="0078444B" w:rsidRPr="00D47410" w:rsidRDefault="0078444B" w:rsidP="0078444B">
      <w:pPr>
        <w:pStyle w:val="ConsPlusTitle"/>
        <w:ind w:firstLine="709"/>
        <w:outlineLvl w:val="2"/>
        <w:rPr>
          <w:rFonts w:ascii="Times New Roman" w:hAnsi="Times New Roman" w:cs="Times New Roman"/>
          <w:sz w:val="28"/>
          <w:szCs w:val="28"/>
        </w:rPr>
      </w:pPr>
      <w:r w:rsidRPr="00D47410">
        <w:rPr>
          <w:rFonts w:ascii="Times New Roman" w:hAnsi="Times New Roman" w:cs="Times New Roman"/>
          <w:sz w:val="28"/>
          <w:szCs w:val="28"/>
        </w:rPr>
        <w:t>2.4. Результат предоставления муниципальной услуги</w:t>
      </w:r>
    </w:p>
    <w:p w:rsidR="00B205F2" w:rsidRPr="00D47410" w:rsidRDefault="0078444B">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2.4.1. </w:t>
      </w:r>
      <w:r w:rsidR="00B205F2" w:rsidRPr="00D47410">
        <w:rPr>
          <w:rFonts w:ascii="Times New Roman" w:hAnsi="Times New Roman" w:cs="Times New Roman"/>
          <w:sz w:val="28"/>
          <w:szCs w:val="28"/>
        </w:rPr>
        <w:t>Результатом предоставления муниципальной услуги является:</w:t>
      </w:r>
    </w:p>
    <w:p w:rsidR="00B205F2" w:rsidRPr="00D47410" w:rsidRDefault="00E20E89" w:rsidP="0078444B">
      <w:pPr>
        <w:pStyle w:val="ConsPlusNormal"/>
        <w:jc w:val="both"/>
        <w:rPr>
          <w:rFonts w:ascii="Times New Roman" w:hAnsi="Times New Roman" w:cs="Times New Roman"/>
          <w:sz w:val="28"/>
          <w:szCs w:val="28"/>
        </w:rPr>
      </w:pPr>
      <w:r w:rsidRPr="00D47410">
        <w:rPr>
          <w:rFonts w:ascii="Times New Roman" w:hAnsi="Times New Roman" w:cs="Times New Roman"/>
          <w:sz w:val="28"/>
          <w:szCs w:val="28"/>
        </w:rPr>
        <w:t xml:space="preserve">- </w:t>
      </w:r>
      <w:r w:rsidR="00B205F2" w:rsidRPr="00D47410">
        <w:rPr>
          <w:rFonts w:ascii="Times New Roman" w:hAnsi="Times New Roman" w:cs="Times New Roman"/>
          <w:sz w:val="28"/>
          <w:szCs w:val="28"/>
        </w:rPr>
        <w:t>предоставление земельного участка в собственность бесплатно;</w:t>
      </w:r>
    </w:p>
    <w:p w:rsidR="00B205F2" w:rsidRPr="00D47410" w:rsidRDefault="00E20E89" w:rsidP="0078444B">
      <w:pPr>
        <w:pStyle w:val="ConsPlusNormal"/>
        <w:jc w:val="both"/>
        <w:rPr>
          <w:rFonts w:ascii="Times New Roman" w:hAnsi="Times New Roman" w:cs="Times New Roman"/>
          <w:sz w:val="28"/>
          <w:szCs w:val="28"/>
        </w:rPr>
      </w:pPr>
      <w:r w:rsidRPr="00D47410">
        <w:rPr>
          <w:rFonts w:ascii="Times New Roman" w:hAnsi="Times New Roman" w:cs="Times New Roman"/>
          <w:sz w:val="28"/>
          <w:szCs w:val="28"/>
        </w:rPr>
        <w:t xml:space="preserve">- </w:t>
      </w:r>
      <w:r w:rsidR="00B205F2" w:rsidRPr="00D47410">
        <w:rPr>
          <w:rFonts w:ascii="Times New Roman" w:hAnsi="Times New Roman" w:cs="Times New Roman"/>
          <w:sz w:val="28"/>
          <w:szCs w:val="28"/>
        </w:rPr>
        <w:t>отказ в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78444B" w:rsidRPr="00D47410">
        <w:rPr>
          <w:rFonts w:ascii="Times New Roman" w:hAnsi="Times New Roman" w:cs="Times New Roman"/>
          <w:sz w:val="28"/>
          <w:szCs w:val="28"/>
        </w:rPr>
        <w:t>4.2</w:t>
      </w:r>
      <w:r w:rsidRPr="00D47410">
        <w:rPr>
          <w:rFonts w:ascii="Times New Roman" w:hAnsi="Times New Roman" w:cs="Times New Roman"/>
          <w:sz w:val="28"/>
          <w:szCs w:val="28"/>
        </w:rPr>
        <w:t xml:space="preserve">.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r:id="rId13">
        <w:r w:rsidRPr="00D47410">
          <w:rPr>
            <w:rFonts w:ascii="Times New Roman" w:hAnsi="Times New Roman" w:cs="Times New Roman"/>
            <w:sz w:val="28"/>
            <w:szCs w:val="28"/>
          </w:rPr>
          <w:t>статьей 39.16</w:t>
        </w:r>
      </w:hyperlink>
      <w:r w:rsidRPr="00D47410">
        <w:rPr>
          <w:rFonts w:ascii="Times New Roman" w:hAnsi="Times New Roman" w:cs="Times New Roman"/>
          <w:sz w:val="28"/>
          <w:szCs w:val="28"/>
        </w:rPr>
        <w:t xml:space="preserve"> Земельного кодекса Российской Федерации, и по результатам указанных рассмотрения и проверки совершает одно из следующих действий:</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принимает решение о предоставлении земельного участка в </w:t>
      </w:r>
      <w:r w:rsidRPr="00D47410">
        <w:rPr>
          <w:rFonts w:ascii="Times New Roman" w:hAnsi="Times New Roman" w:cs="Times New Roman"/>
          <w:sz w:val="28"/>
          <w:szCs w:val="28"/>
        </w:rPr>
        <w:lastRenderedPageBreak/>
        <w:t>собственность бесплатно, если не требуется образование испрашиваемого земельного участка или уточнение его границ, и направляет принятое решение заявителю</w:t>
      </w:r>
      <w:r w:rsidR="00B2014E" w:rsidRPr="00D47410">
        <w:rPr>
          <w:rFonts w:ascii="Times New Roman" w:hAnsi="Times New Roman" w:cs="Times New Roman"/>
          <w:sz w:val="28"/>
          <w:szCs w:val="28"/>
        </w:rPr>
        <w:t xml:space="preserve"> (приложение № 2 к настоящему Административному регламенту)</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принимает решение об отказе в предоставлении земельного участка при наличии хотя бы одного из оснований, предусмотренных </w:t>
      </w:r>
      <w:hyperlink r:id="rId14">
        <w:r w:rsidRPr="00D47410">
          <w:rPr>
            <w:rFonts w:ascii="Times New Roman" w:hAnsi="Times New Roman" w:cs="Times New Roman"/>
            <w:sz w:val="28"/>
            <w:szCs w:val="28"/>
          </w:rPr>
          <w:t>статьей 39.16</w:t>
        </w:r>
      </w:hyperlink>
      <w:r w:rsidRPr="00D47410">
        <w:rPr>
          <w:rFonts w:ascii="Times New Roman" w:hAnsi="Times New Roman" w:cs="Times New Roman"/>
          <w:sz w:val="28"/>
          <w:szCs w:val="28"/>
        </w:rPr>
        <w:t xml:space="preserve"> Земельного кодекса Российской Федерации, и направляет принятое решение заявителю</w:t>
      </w:r>
      <w:r w:rsidR="00B2014E" w:rsidRPr="00D47410">
        <w:rPr>
          <w:rFonts w:ascii="Times New Roman" w:hAnsi="Times New Roman" w:cs="Times New Roman"/>
          <w:sz w:val="28"/>
          <w:szCs w:val="28"/>
        </w:rPr>
        <w:t xml:space="preserve"> (приложение № 3 к настоящему Административному регламенту)</w:t>
      </w:r>
      <w:r w:rsidRPr="00D47410">
        <w:rPr>
          <w:rFonts w:ascii="Times New Roman" w:hAnsi="Times New Roman" w:cs="Times New Roman"/>
          <w:sz w:val="28"/>
          <w:szCs w:val="28"/>
        </w:rPr>
        <w:t>.</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2.</w:t>
      </w:r>
      <w:r w:rsidR="0078444B" w:rsidRPr="00D47410">
        <w:rPr>
          <w:rFonts w:ascii="Times New Roman" w:hAnsi="Times New Roman" w:cs="Times New Roman"/>
          <w:b/>
          <w:sz w:val="28"/>
          <w:szCs w:val="28"/>
        </w:rPr>
        <w:t>5</w:t>
      </w:r>
      <w:r w:rsidRPr="00D47410">
        <w:rPr>
          <w:rFonts w:ascii="Times New Roman" w:hAnsi="Times New Roman" w:cs="Times New Roman"/>
          <w:b/>
          <w:sz w:val="28"/>
          <w:szCs w:val="28"/>
        </w:rPr>
        <w:t>. Перечень документов, необходимых для предоставления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bookmarkStart w:id="4" w:name="P94"/>
      <w:bookmarkEnd w:id="4"/>
      <w:r w:rsidRPr="00D47410">
        <w:rPr>
          <w:rFonts w:ascii="Times New Roman" w:hAnsi="Times New Roman" w:cs="Times New Roman"/>
          <w:sz w:val="28"/>
          <w:szCs w:val="28"/>
        </w:rPr>
        <w:t>2.</w:t>
      </w:r>
      <w:r w:rsidR="0078444B" w:rsidRPr="00D47410">
        <w:rPr>
          <w:rFonts w:ascii="Times New Roman" w:hAnsi="Times New Roman" w:cs="Times New Roman"/>
          <w:sz w:val="28"/>
          <w:szCs w:val="28"/>
        </w:rPr>
        <w:t>5</w:t>
      </w:r>
      <w:r w:rsidRPr="00D47410">
        <w:rPr>
          <w:rFonts w:ascii="Times New Roman" w:hAnsi="Times New Roman" w:cs="Times New Roman"/>
          <w:sz w:val="28"/>
          <w:szCs w:val="28"/>
        </w:rPr>
        <w:t>.1. Документы, которые заявитель должен представить самостоятельно:</w:t>
      </w:r>
    </w:p>
    <w:p w:rsidR="00B205F2" w:rsidRPr="00D47410" w:rsidRDefault="00502823">
      <w:pPr>
        <w:pStyle w:val="ConsPlusNormal"/>
        <w:ind w:firstLine="540"/>
        <w:jc w:val="both"/>
        <w:rPr>
          <w:rFonts w:ascii="Times New Roman" w:hAnsi="Times New Roman" w:cs="Times New Roman"/>
          <w:sz w:val="28"/>
          <w:szCs w:val="28"/>
        </w:rPr>
      </w:pPr>
      <w:hyperlink w:anchor="P456">
        <w:r w:rsidR="00B205F2" w:rsidRPr="00D47410">
          <w:rPr>
            <w:rFonts w:ascii="Times New Roman" w:hAnsi="Times New Roman" w:cs="Times New Roman"/>
            <w:sz w:val="28"/>
            <w:szCs w:val="28"/>
          </w:rPr>
          <w:t>заявление</w:t>
        </w:r>
      </w:hyperlink>
      <w:r w:rsidR="00B205F2" w:rsidRPr="00D47410">
        <w:rPr>
          <w:rFonts w:ascii="Times New Roman" w:hAnsi="Times New Roman" w:cs="Times New Roman"/>
          <w:sz w:val="28"/>
          <w:szCs w:val="28"/>
        </w:rPr>
        <w:t xml:space="preserve"> (приложение </w:t>
      </w:r>
      <w:r w:rsidR="002F7A7C" w:rsidRPr="00D47410">
        <w:rPr>
          <w:rFonts w:ascii="Times New Roman" w:hAnsi="Times New Roman" w:cs="Times New Roman"/>
          <w:sz w:val="28"/>
          <w:szCs w:val="28"/>
        </w:rPr>
        <w:t>№</w:t>
      </w:r>
      <w:r w:rsidR="00B205F2" w:rsidRPr="00D47410">
        <w:rPr>
          <w:rFonts w:ascii="Times New Roman" w:hAnsi="Times New Roman" w:cs="Times New Roman"/>
          <w:sz w:val="28"/>
          <w:szCs w:val="28"/>
        </w:rPr>
        <w:t xml:space="preserve"> 1 к настоящему Административному регламенту);</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заявителем является иностранное юридическое лицо;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подготовленный садоводческим или огородническим некоммерческим товариществом реестр членов такого товарищества -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 подтверждающий членство заявителя в СНТ или ОНТ, - в случае, установленном </w:t>
      </w:r>
      <w:hyperlink r:id="rId15">
        <w:r w:rsidRPr="00D47410">
          <w:rPr>
            <w:rFonts w:ascii="Times New Roman" w:hAnsi="Times New Roman" w:cs="Times New Roman"/>
            <w:sz w:val="28"/>
            <w:szCs w:val="28"/>
          </w:rPr>
          <w:t>подпунктом 3 пункта 2 статьи 39.3</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решение общего собрания членов СНТ или ОНТ о распределении садового или огородного земельного участка заявителю - в случае, установленном </w:t>
      </w:r>
      <w:hyperlink r:id="rId16">
        <w:r w:rsidRPr="00D47410">
          <w:rPr>
            <w:rFonts w:ascii="Times New Roman" w:hAnsi="Times New Roman" w:cs="Times New Roman"/>
            <w:sz w:val="28"/>
            <w:szCs w:val="28"/>
          </w:rPr>
          <w:t>подпунктом 3 пункта 2 статьи 39.3</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 в случае, установленном </w:t>
      </w:r>
      <w:hyperlink r:id="rId17">
        <w:r w:rsidRPr="00D47410">
          <w:rPr>
            <w:rFonts w:ascii="Times New Roman" w:hAnsi="Times New Roman" w:cs="Times New Roman"/>
            <w:sz w:val="28"/>
            <w:szCs w:val="28"/>
          </w:rPr>
          <w:t>подпунктом 6 пункта 2 статьи 39.3</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 в случае, установленном </w:t>
      </w:r>
      <w:hyperlink r:id="rId18">
        <w:r w:rsidRPr="00D47410">
          <w:rPr>
            <w:rFonts w:ascii="Times New Roman" w:hAnsi="Times New Roman" w:cs="Times New Roman"/>
            <w:sz w:val="28"/>
            <w:szCs w:val="28"/>
          </w:rPr>
          <w:t>подпунктом 6 пункта 2 статьи 39.3</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сообщение заявителя (заявителей), содержащее перечень всех зданий, сооружений, расположенных на испрашиваемом земельном участке, с </w:t>
      </w:r>
      <w:r w:rsidRPr="00D47410">
        <w:rPr>
          <w:rFonts w:ascii="Times New Roman" w:hAnsi="Times New Roman" w:cs="Times New Roman"/>
          <w:sz w:val="28"/>
          <w:szCs w:val="28"/>
        </w:rPr>
        <w:lastRenderedPageBreak/>
        <w:t xml:space="preserve">указанием кадастровых (условных, инвентарных) номеров и адресных ориентиров зданий, сооружений, принадлежащих на соответствующем праве заявителю, - в случае, установленном </w:t>
      </w:r>
      <w:hyperlink r:id="rId19">
        <w:r w:rsidRPr="00D47410">
          <w:rPr>
            <w:rFonts w:ascii="Times New Roman" w:hAnsi="Times New Roman" w:cs="Times New Roman"/>
            <w:sz w:val="28"/>
            <w:szCs w:val="28"/>
          </w:rPr>
          <w:t>подпунктом 6 пункта 2 статьи 39.3</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сведения о трудовой деятельности;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 в случае, установленном </w:t>
      </w:r>
      <w:hyperlink r:id="rId20">
        <w:r w:rsidRPr="00D47410">
          <w:rPr>
            <w:rFonts w:ascii="Times New Roman" w:hAnsi="Times New Roman" w:cs="Times New Roman"/>
            <w:sz w:val="28"/>
            <w:szCs w:val="28"/>
          </w:rPr>
          <w:t>подпунктом 2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 в случае, установленном </w:t>
      </w:r>
      <w:hyperlink r:id="rId21">
        <w:r w:rsidRPr="00D47410">
          <w:rPr>
            <w:rFonts w:ascii="Times New Roman" w:hAnsi="Times New Roman" w:cs="Times New Roman"/>
            <w:sz w:val="28"/>
            <w:szCs w:val="28"/>
          </w:rPr>
          <w:t>подпунктом 2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 в случае, установленном </w:t>
      </w:r>
      <w:hyperlink r:id="rId22">
        <w:r w:rsidRPr="00D47410">
          <w:rPr>
            <w:rFonts w:ascii="Times New Roman" w:hAnsi="Times New Roman" w:cs="Times New Roman"/>
            <w:sz w:val="28"/>
            <w:szCs w:val="28"/>
          </w:rPr>
          <w:t>подпунктом 2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 в случае, установленном </w:t>
      </w:r>
      <w:hyperlink r:id="rId23">
        <w:r w:rsidRPr="00D47410">
          <w:rPr>
            <w:rFonts w:ascii="Times New Roman" w:hAnsi="Times New Roman" w:cs="Times New Roman"/>
            <w:sz w:val="28"/>
            <w:szCs w:val="28"/>
          </w:rPr>
          <w:t>подпунктом 3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приказ о приеме на работу, выписка из трудовой книжки (либо сведения о трудовой деятельности) или трудовой договор (контракт) - в случае, установленном </w:t>
      </w:r>
      <w:hyperlink r:id="rId24">
        <w:r w:rsidRPr="00D47410">
          <w:rPr>
            <w:rFonts w:ascii="Times New Roman" w:hAnsi="Times New Roman" w:cs="Times New Roman"/>
            <w:sz w:val="28"/>
            <w:szCs w:val="28"/>
          </w:rPr>
          <w:t>подпунктом 5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документы, подтверждающие условия предоставления земельных участков в соответствии с законодательством Кировской области, - в случае, установленном </w:t>
      </w:r>
      <w:hyperlink r:id="rId25">
        <w:r w:rsidRPr="00D47410">
          <w:rPr>
            <w:rFonts w:ascii="Times New Roman" w:hAnsi="Times New Roman" w:cs="Times New Roman"/>
            <w:sz w:val="28"/>
            <w:szCs w:val="28"/>
          </w:rPr>
          <w:t>подпунктом 6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документы, подтверждающие право на приобретение земельного участка, установленные законодательством Российской Федерации, - в случае, установленном </w:t>
      </w:r>
      <w:hyperlink r:id="rId26">
        <w:r w:rsidRPr="00D47410">
          <w:rPr>
            <w:rFonts w:ascii="Times New Roman" w:hAnsi="Times New Roman" w:cs="Times New Roman"/>
            <w:sz w:val="28"/>
            <w:szCs w:val="28"/>
          </w:rPr>
          <w:t>подпунктом 7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документы, подтверждающие право на приобретение земельного участка, установленные законом Кировской области, - в случае, установленном </w:t>
      </w:r>
      <w:hyperlink r:id="rId27">
        <w:r w:rsidRPr="00D47410">
          <w:rPr>
            <w:rFonts w:ascii="Times New Roman" w:hAnsi="Times New Roman" w:cs="Times New Roman"/>
            <w:sz w:val="28"/>
            <w:szCs w:val="28"/>
          </w:rPr>
          <w:t>подпунктом 7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документы, подтверждающие право на приобретение земельного </w:t>
      </w:r>
      <w:r w:rsidRPr="00D47410">
        <w:rPr>
          <w:rFonts w:ascii="Times New Roman" w:hAnsi="Times New Roman" w:cs="Times New Roman"/>
          <w:sz w:val="28"/>
          <w:szCs w:val="28"/>
        </w:rPr>
        <w:lastRenderedPageBreak/>
        <w:t xml:space="preserve">участка, установленные законом Кировской области, - в случае, установленном </w:t>
      </w:r>
      <w:hyperlink r:id="rId28">
        <w:r w:rsidRPr="00D47410">
          <w:rPr>
            <w:rFonts w:ascii="Times New Roman" w:hAnsi="Times New Roman" w:cs="Times New Roman"/>
            <w:sz w:val="28"/>
            <w:szCs w:val="28"/>
          </w:rPr>
          <w:t>подпунктом 8 статьи 39.5</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5</w:t>
      </w:r>
      <w:r w:rsidRPr="00D47410">
        <w:rPr>
          <w:rFonts w:ascii="Times New Roman" w:hAnsi="Times New Roman" w:cs="Times New Roman"/>
          <w:sz w:val="28"/>
          <w:szCs w:val="28"/>
        </w:rPr>
        <w:t>.2.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выписка из Единого государственного реестра недвижимости (далее - ЕГРН) об объекте недвижимости (об испрашиваемом земельном участке);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выписка из ЕГРН об объекте недвижимости (о здании и (или) сооружении, расположенном(</w:t>
      </w:r>
      <w:proofErr w:type="spellStart"/>
      <w:r w:rsidRPr="00D47410">
        <w:rPr>
          <w:rFonts w:ascii="Times New Roman" w:hAnsi="Times New Roman" w:cs="Times New Roman"/>
          <w:sz w:val="28"/>
          <w:szCs w:val="28"/>
        </w:rPr>
        <w:t>ых</w:t>
      </w:r>
      <w:proofErr w:type="spellEnd"/>
      <w:r w:rsidRPr="00D47410">
        <w:rPr>
          <w:rFonts w:ascii="Times New Roman" w:hAnsi="Times New Roman" w:cs="Times New Roman"/>
          <w:sz w:val="28"/>
          <w:szCs w:val="28"/>
        </w:rPr>
        <w:t>) на испрашиваемом земельном участке);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выписка из Единого государственного реестра юридических лиц (далее - ЕГРЮЛ) о юридическом лице, являющемся заявителем;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утвержденный проект межевания территории;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выписка из ЕГРЮЛ в отношении СНТ или ОНТ.</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 случае непредставления этих документов заявителем документы запрашиваются в рамках межведомственного информационного взаимодействия.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5</w:t>
      </w:r>
      <w:r w:rsidRPr="00D47410">
        <w:rPr>
          <w:rFonts w:ascii="Times New Roman" w:hAnsi="Times New Roman" w:cs="Times New Roman"/>
          <w:sz w:val="28"/>
          <w:szCs w:val="28"/>
        </w:rPr>
        <w:t>.3. Документы, необходимые для предоставления муниципальной услуги, могут быть направлены в форме электронных документов, в том числе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5</w:t>
      </w:r>
      <w:r w:rsidRPr="00D47410">
        <w:rPr>
          <w:rFonts w:ascii="Times New Roman" w:hAnsi="Times New Roman" w:cs="Times New Roman"/>
          <w:sz w:val="28"/>
          <w:szCs w:val="28"/>
        </w:rPr>
        <w:t>.4. При предоставлении муниципальной услуги Администрация не вправе требовать от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9">
        <w:r w:rsidRPr="00D47410">
          <w:rPr>
            <w:rFonts w:ascii="Times New Roman" w:hAnsi="Times New Roman" w:cs="Times New Roman"/>
            <w:sz w:val="28"/>
            <w:szCs w:val="28"/>
          </w:rPr>
          <w:t>частью 1 статьи 1</w:t>
        </w:r>
      </w:hyperlink>
      <w:r w:rsidRPr="00D47410">
        <w:rPr>
          <w:rFonts w:ascii="Times New Roman" w:hAnsi="Times New Roman" w:cs="Times New Roman"/>
          <w:sz w:val="28"/>
          <w:szCs w:val="28"/>
        </w:rPr>
        <w:t xml:space="preserve"> Федерального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государственных и муниципальных услуг, в соответствии с </w:t>
      </w:r>
      <w:r w:rsidRPr="00D47410">
        <w:rPr>
          <w:rFonts w:ascii="Times New Roman" w:hAnsi="Times New Roman" w:cs="Times New Roman"/>
          <w:sz w:val="28"/>
          <w:szCs w:val="28"/>
        </w:rPr>
        <w:lastRenderedPageBreak/>
        <w:t xml:space="preserve">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определенный </w:t>
      </w:r>
      <w:hyperlink r:id="rId30">
        <w:r w:rsidRPr="00D47410">
          <w:rPr>
            <w:rFonts w:ascii="Times New Roman" w:hAnsi="Times New Roman" w:cs="Times New Roman"/>
            <w:sz w:val="28"/>
            <w:szCs w:val="28"/>
          </w:rPr>
          <w:t>частью 6 статьи 7</w:t>
        </w:r>
      </w:hyperlink>
      <w:r w:rsidRPr="00D47410">
        <w:rPr>
          <w:rFonts w:ascii="Times New Roman" w:hAnsi="Times New Roman" w:cs="Times New Roman"/>
          <w:sz w:val="28"/>
          <w:szCs w:val="28"/>
        </w:rPr>
        <w:t xml:space="preserve"> Федерального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1">
        <w:r w:rsidRPr="00D47410">
          <w:rPr>
            <w:rFonts w:ascii="Times New Roman" w:hAnsi="Times New Roman" w:cs="Times New Roman"/>
            <w:sz w:val="28"/>
            <w:szCs w:val="28"/>
          </w:rPr>
          <w:t>части 1 статьи 9</w:t>
        </w:r>
      </w:hyperlink>
      <w:r w:rsidRPr="00D47410">
        <w:rPr>
          <w:rFonts w:ascii="Times New Roman" w:hAnsi="Times New Roman" w:cs="Times New Roman"/>
          <w:sz w:val="28"/>
          <w:szCs w:val="28"/>
        </w:rPr>
        <w:t xml:space="preserve"> Закона </w:t>
      </w:r>
      <w:r w:rsidR="002F7A7C"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32">
        <w:r w:rsidRPr="00D47410">
          <w:rPr>
            <w:rFonts w:ascii="Times New Roman" w:hAnsi="Times New Roman" w:cs="Times New Roman"/>
            <w:sz w:val="28"/>
            <w:szCs w:val="28"/>
          </w:rPr>
          <w:t xml:space="preserve">пунктом </w:t>
        </w:r>
        <w:r w:rsidRPr="00D47410">
          <w:rPr>
            <w:rFonts w:ascii="Times New Roman" w:hAnsi="Times New Roman" w:cs="Times New Roman"/>
            <w:sz w:val="28"/>
            <w:szCs w:val="28"/>
          </w:rPr>
          <w:lastRenderedPageBreak/>
          <w:t>7.2 части 1 статьи 16</w:t>
        </w:r>
      </w:hyperlink>
      <w:r w:rsidRPr="00D47410">
        <w:rPr>
          <w:rFonts w:ascii="Times New Roman" w:hAnsi="Times New Roman" w:cs="Times New Roman"/>
          <w:sz w:val="28"/>
          <w:szCs w:val="28"/>
        </w:rPr>
        <w:t xml:space="preserve"> Федерального закона </w:t>
      </w:r>
      <w:r w:rsidR="002F7A7C"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за исключением случаев, если нанесение отметок на такие документы</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B205F2" w:rsidRPr="00D47410" w:rsidRDefault="00B205F2">
      <w:pPr>
        <w:pStyle w:val="ConsPlusNormal"/>
        <w:spacing w:before="220"/>
        <w:ind w:firstLine="540"/>
        <w:jc w:val="both"/>
        <w:rPr>
          <w:rFonts w:ascii="Times New Roman" w:hAnsi="Times New Roman" w:cs="Times New Roman"/>
          <w:sz w:val="28"/>
          <w:szCs w:val="28"/>
        </w:rPr>
      </w:pPr>
      <w:r w:rsidRPr="00D47410">
        <w:rPr>
          <w:rFonts w:ascii="Times New Roman" w:hAnsi="Times New Roman" w:cs="Times New Roman"/>
          <w:b/>
          <w:sz w:val="28"/>
          <w:szCs w:val="28"/>
        </w:rPr>
        <w:t>2.</w:t>
      </w:r>
      <w:r w:rsidR="002F7A7C" w:rsidRPr="00D47410">
        <w:rPr>
          <w:rFonts w:ascii="Times New Roman" w:hAnsi="Times New Roman" w:cs="Times New Roman"/>
          <w:b/>
          <w:sz w:val="28"/>
          <w:szCs w:val="28"/>
        </w:rPr>
        <w:t>6</w:t>
      </w:r>
      <w:r w:rsidRPr="00D47410">
        <w:rPr>
          <w:rFonts w:ascii="Times New Roman" w:hAnsi="Times New Roman" w:cs="Times New Roman"/>
          <w:b/>
          <w:sz w:val="28"/>
          <w:szCs w:val="28"/>
        </w:rPr>
        <w:t>. Перечень оснований для отказа в приеме документов</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Основания для отказа в приеме документов не установлены.</w:t>
      </w:r>
    </w:p>
    <w:p w:rsidR="00B205F2" w:rsidRPr="00D47410" w:rsidRDefault="00B205F2">
      <w:pPr>
        <w:pStyle w:val="ConsPlusNormal"/>
        <w:spacing w:before="220"/>
        <w:ind w:firstLine="540"/>
        <w:jc w:val="both"/>
        <w:rPr>
          <w:rFonts w:ascii="Times New Roman" w:hAnsi="Times New Roman" w:cs="Times New Roman"/>
          <w:b/>
          <w:sz w:val="28"/>
          <w:szCs w:val="28"/>
        </w:rPr>
      </w:pPr>
      <w:bookmarkStart w:id="5" w:name="P140"/>
      <w:bookmarkEnd w:id="5"/>
      <w:r w:rsidRPr="00D47410">
        <w:rPr>
          <w:rFonts w:ascii="Times New Roman" w:hAnsi="Times New Roman" w:cs="Times New Roman"/>
          <w:b/>
          <w:sz w:val="28"/>
          <w:szCs w:val="28"/>
        </w:rPr>
        <w:t>2.</w:t>
      </w:r>
      <w:r w:rsidR="002F7A7C" w:rsidRPr="00D47410">
        <w:rPr>
          <w:rFonts w:ascii="Times New Roman" w:hAnsi="Times New Roman" w:cs="Times New Roman"/>
          <w:b/>
          <w:sz w:val="28"/>
          <w:szCs w:val="28"/>
        </w:rPr>
        <w:t>7</w:t>
      </w:r>
      <w:r w:rsidRPr="00D47410">
        <w:rPr>
          <w:rFonts w:ascii="Times New Roman" w:hAnsi="Times New Roman" w:cs="Times New Roman"/>
          <w:b/>
          <w:sz w:val="28"/>
          <w:szCs w:val="28"/>
        </w:rPr>
        <w:t>. Перечень оснований для отказа в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3">
        <w:r w:rsidRPr="00D47410">
          <w:rPr>
            <w:rFonts w:ascii="Times New Roman" w:hAnsi="Times New Roman" w:cs="Times New Roman"/>
            <w:sz w:val="28"/>
            <w:szCs w:val="28"/>
          </w:rPr>
          <w:t>подпунктом 10 пункта 2 статьи 39.10</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4">
        <w:r w:rsidRPr="00D47410">
          <w:rPr>
            <w:rFonts w:ascii="Times New Roman" w:hAnsi="Times New Roman" w:cs="Times New Roman"/>
            <w:sz w:val="28"/>
            <w:szCs w:val="28"/>
          </w:rPr>
          <w:t>статьей 39.36</w:t>
        </w:r>
      </w:hyperlink>
      <w:r w:rsidRPr="00D47410">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w:t>
      </w:r>
      <w:r w:rsidRPr="00D47410">
        <w:rPr>
          <w:rFonts w:ascii="Times New Roman" w:hAnsi="Times New Roman" w:cs="Times New Roman"/>
          <w:sz w:val="28"/>
          <w:szCs w:val="28"/>
        </w:rPr>
        <w:lastRenderedPageBreak/>
        <w:t xml:space="preserve">установленными требованиями и в сроки, установленные указанными решениями, не выполнены обязанности, предусмотренные </w:t>
      </w:r>
      <w:hyperlink r:id="rId35">
        <w:r w:rsidRPr="00D47410">
          <w:rPr>
            <w:rFonts w:ascii="Times New Roman" w:hAnsi="Times New Roman" w:cs="Times New Roman"/>
            <w:sz w:val="28"/>
            <w:szCs w:val="28"/>
          </w:rPr>
          <w:t>частью 11 статьи 55.32</w:t>
        </w:r>
      </w:hyperlink>
      <w:r w:rsidRPr="00D47410">
        <w:rPr>
          <w:rFonts w:ascii="Times New Roman" w:hAnsi="Times New Roman" w:cs="Times New Roman"/>
          <w:sz w:val="28"/>
          <w:szCs w:val="28"/>
        </w:rPr>
        <w:t xml:space="preserve"> Градостроительного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6">
        <w:r w:rsidRPr="00D47410">
          <w:rPr>
            <w:rFonts w:ascii="Times New Roman" w:hAnsi="Times New Roman" w:cs="Times New Roman"/>
            <w:sz w:val="28"/>
            <w:szCs w:val="28"/>
          </w:rPr>
          <w:t>статьей 39.36</w:t>
        </w:r>
      </w:hyperlink>
      <w:r w:rsidRPr="00D47410">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.10. Указанный в заявлении о предоставлении земельного участка </w:t>
      </w:r>
      <w:r w:rsidRPr="00D47410">
        <w:rPr>
          <w:rFonts w:ascii="Times New Roman" w:hAnsi="Times New Roman" w:cs="Times New Roman"/>
          <w:sz w:val="28"/>
          <w:szCs w:val="28"/>
        </w:rPr>
        <w:lastRenderedPageBreak/>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7">
        <w:r w:rsidRPr="00D47410">
          <w:rPr>
            <w:rFonts w:ascii="Times New Roman" w:hAnsi="Times New Roman" w:cs="Times New Roman"/>
            <w:sz w:val="28"/>
            <w:szCs w:val="28"/>
          </w:rPr>
          <w:t>пунктом 19 статьи 39.11</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38">
        <w:r w:rsidRPr="00D47410">
          <w:rPr>
            <w:rFonts w:ascii="Times New Roman" w:hAnsi="Times New Roman" w:cs="Times New Roman"/>
            <w:sz w:val="28"/>
            <w:szCs w:val="28"/>
          </w:rPr>
          <w:t>подпунктом 6 пункта 4 статьи 39.11</w:t>
        </w:r>
      </w:hyperlink>
      <w:r w:rsidRPr="00D47410">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9">
        <w:r w:rsidRPr="00D47410">
          <w:rPr>
            <w:rFonts w:ascii="Times New Roman" w:hAnsi="Times New Roman" w:cs="Times New Roman"/>
            <w:sz w:val="28"/>
            <w:szCs w:val="28"/>
          </w:rPr>
          <w:t>подпунктом 4 пункта 4 статьи 39.11</w:t>
        </w:r>
      </w:hyperlink>
      <w:r w:rsidRPr="00D47410">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40">
        <w:r w:rsidRPr="00D47410">
          <w:rPr>
            <w:rFonts w:ascii="Times New Roman" w:hAnsi="Times New Roman" w:cs="Times New Roman"/>
            <w:sz w:val="28"/>
            <w:szCs w:val="28"/>
          </w:rPr>
          <w:t>пунктом 8 статьи 39.11</w:t>
        </w:r>
      </w:hyperlink>
      <w:r w:rsidRPr="00D47410">
        <w:rPr>
          <w:rFonts w:ascii="Times New Roman" w:hAnsi="Times New Roman" w:cs="Times New Roman"/>
          <w:sz w:val="28"/>
          <w:szCs w:val="28"/>
        </w:rPr>
        <w:t xml:space="preserve"> Земельного кодекса Российской Федерации.</w:t>
      </w:r>
    </w:p>
    <w:p w:rsidR="00E71A0A"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41">
        <w:r w:rsidRPr="00D47410">
          <w:rPr>
            <w:rFonts w:ascii="Times New Roman" w:hAnsi="Times New Roman" w:cs="Times New Roman"/>
            <w:sz w:val="28"/>
            <w:szCs w:val="28"/>
          </w:rPr>
          <w:t>подпунктом 1 пункта 1 статьи 39.18</w:t>
        </w:r>
      </w:hyperlink>
      <w:r w:rsidRPr="00D47410">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E71A0A"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w:t>
      </w:r>
      <w:r w:rsidRPr="00D47410">
        <w:rPr>
          <w:rFonts w:ascii="Times New Roman" w:hAnsi="Times New Roman" w:cs="Times New Roman"/>
          <w:sz w:val="28"/>
          <w:szCs w:val="28"/>
        </w:rPr>
        <w:lastRenderedPageBreak/>
        <w:t xml:space="preserve">заявление о предоставлении земельного участка в соответствии с </w:t>
      </w:r>
      <w:hyperlink r:id="rId42">
        <w:r w:rsidRPr="00D47410">
          <w:rPr>
            <w:rFonts w:ascii="Times New Roman" w:hAnsi="Times New Roman" w:cs="Times New Roman"/>
            <w:sz w:val="28"/>
            <w:szCs w:val="28"/>
          </w:rPr>
          <w:t>подпунктом 10 пункта 2 статьи 39.10</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.19. Предоставление земельного участка на заявленном виде прав не допускается.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43">
        <w:r w:rsidRPr="00D47410">
          <w:rPr>
            <w:rFonts w:ascii="Times New Roman" w:hAnsi="Times New Roman" w:cs="Times New Roman"/>
            <w:sz w:val="28"/>
            <w:szCs w:val="28"/>
          </w:rPr>
          <w:t>законом</w:t>
        </w:r>
      </w:hyperlink>
      <w:r w:rsidRPr="00D47410">
        <w:rPr>
          <w:rFonts w:ascii="Times New Roman" w:hAnsi="Times New Roman" w:cs="Times New Roman"/>
          <w:sz w:val="28"/>
          <w:szCs w:val="28"/>
        </w:rPr>
        <w:t xml:space="preserve"> от 13.07.2015 </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 xml:space="preserve"> 218-ФЗ </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О государственной регистрации недвижимости</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lastRenderedPageBreak/>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.26.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4">
        <w:r w:rsidRPr="00D47410">
          <w:rPr>
            <w:rFonts w:ascii="Times New Roman" w:hAnsi="Times New Roman" w:cs="Times New Roman"/>
            <w:sz w:val="28"/>
            <w:szCs w:val="28"/>
          </w:rPr>
          <w:t>пунктом 6 статьи 39.10</w:t>
        </w:r>
      </w:hyperlink>
      <w:r w:rsidRPr="00D47410">
        <w:rPr>
          <w:rFonts w:ascii="Times New Roman" w:hAnsi="Times New Roman" w:cs="Times New Roman"/>
          <w:sz w:val="28"/>
          <w:szCs w:val="28"/>
        </w:rPr>
        <w:t xml:space="preserve"> Земельного кодекса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7</w:t>
      </w:r>
      <w:r w:rsidRPr="00D47410">
        <w:rPr>
          <w:rFonts w:ascii="Times New Roman" w:hAnsi="Times New Roman" w:cs="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5">
        <w:r w:rsidRPr="00D47410">
          <w:rPr>
            <w:rFonts w:ascii="Times New Roman" w:hAnsi="Times New Roman" w:cs="Times New Roman"/>
            <w:sz w:val="28"/>
            <w:szCs w:val="28"/>
          </w:rPr>
          <w:t>частью 4 статьи 18</w:t>
        </w:r>
      </w:hyperlink>
      <w:r w:rsidRPr="00D47410">
        <w:rPr>
          <w:rFonts w:ascii="Times New Roman" w:hAnsi="Times New Roman" w:cs="Times New Roman"/>
          <w:sz w:val="28"/>
          <w:szCs w:val="28"/>
        </w:rPr>
        <w:t xml:space="preserve"> Федерального закона от 24 июля 2007 года </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 xml:space="preserve"> 209-ФЗ </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О развитии малого и среднего предпринимательства в Российской Федерации</w:t>
      </w:r>
      <w:r w:rsidR="00E71A0A" w:rsidRPr="00D47410">
        <w:rPr>
          <w:rFonts w:ascii="Times New Roman" w:hAnsi="Times New Roman" w:cs="Times New Roman"/>
          <w:sz w:val="28"/>
          <w:szCs w:val="28"/>
        </w:rPr>
        <w:t>»</w:t>
      </w:r>
      <w:r w:rsidRPr="00D47410">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6">
        <w:r w:rsidRPr="00D47410">
          <w:rPr>
            <w:rFonts w:ascii="Times New Roman" w:hAnsi="Times New Roman" w:cs="Times New Roman"/>
            <w:sz w:val="28"/>
            <w:szCs w:val="28"/>
          </w:rPr>
          <w:t>частью 3 статьи 14</w:t>
        </w:r>
      </w:hyperlink>
      <w:r w:rsidRPr="00D47410">
        <w:rPr>
          <w:rFonts w:ascii="Times New Roman" w:hAnsi="Times New Roman" w:cs="Times New Roman"/>
          <w:sz w:val="28"/>
          <w:szCs w:val="28"/>
        </w:rPr>
        <w:t xml:space="preserve"> указанного Федерального закона.</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2.</w:t>
      </w:r>
      <w:r w:rsidR="002F7A7C" w:rsidRPr="00D47410">
        <w:rPr>
          <w:rFonts w:ascii="Times New Roman" w:hAnsi="Times New Roman" w:cs="Times New Roman"/>
          <w:b/>
          <w:sz w:val="28"/>
          <w:szCs w:val="28"/>
        </w:rPr>
        <w:t>8</w:t>
      </w:r>
      <w:r w:rsidRPr="00D47410">
        <w:rPr>
          <w:rFonts w:ascii="Times New Roman" w:hAnsi="Times New Roman" w:cs="Times New Roman"/>
          <w:b/>
          <w:sz w:val="28"/>
          <w:szCs w:val="28"/>
        </w:rPr>
        <w:t>. Перечень оснований для возврата заявления о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8</w:t>
      </w:r>
      <w:r w:rsidRPr="00D47410">
        <w:rPr>
          <w:rFonts w:ascii="Times New Roman" w:hAnsi="Times New Roman" w:cs="Times New Roman"/>
          <w:sz w:val="28"/>
          <w:szCs w:val="28"/>
        </w:rPr>
        <w:t xml:space="preserve">.1. Несоответствие заявления форме </w:t>
      </w:r>
      <w:hyperlink w:anchor="P456">
        <w:r w:rsidRPr="00D47410">
          <w:rPr>
            <w:rFonts w:ascii="Times New Roman" w:hAnsi="Times New Roman" w:cs="Times New Roman"/>
            <w:sz w:val="28"/>
            <w:szCs w:val="28"/>
          </w:rPr>
          <w:t>заявления</w:t>
        </w:r>
      </w:hyperlink>
      <w:r w:rsidRPr="00D47410">
        <w:rPr>
          <w:rFonts w:ascii="Times New Roman" w:hAnsi="Times New Roman" w:cs="Times New Roman"/>
          <w:sz w:val="28"/>
          <w:szCs w:val="28"/>
        </w:rPr>
        <w:t>, утвержденной настоящим Административным регламентом.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8</w:t>
      </w:r>
      <w:r w:rsidRPr="00D47410">
        <w:rPr>
          <w:rFonts w:ascii="Times New Roman" w:hAnsi="Times New Roman" w:cs="Times New Roman"/>
          <w:sz w:val="28"/>
          <w:szCs w:val="28"/>
        </w:rPr>
        <w:t>.2. Подача заявления в иной уполномоченный орган.</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8</w:t>
      </w:r>
      <w:r w:rsidRPr="00D47410">
        <w:rPr>
          <w:rFonts w:ascii="Times New Roman" w:hAnsi="Times New Roman" w:cs="Times New Roman"/>
          <w:sz w:val="28"/>
          <w:szCs w:val="28"/>
        </w:rPr>
        <w:t xml:space="preserve">.3. Непредставление документов, предусмотренных </w:t>
      </w:r>
      <w:hyperlink w:anchor="P94">
        <w:r w:rsidRPr="00D47410">
          <w:rPr>
            <w:rFonts w:ascii="Times New Roman" w:hAnsi="Times New Roman" w:cs="Times New Roman"/>
            <w:sz w:val="28"/>
            <w:szCs w:val="28"/>
          </w:rPr>
          <w:t>подпунктом 2.</w:t>
        </w:r>
        <w:r w:rsidR="00E71A0A" w:rsidRPr="00D47410">
          <w:rPr>
            <w:rFonts w:ascii="Times New Roman" w:hAnsi="Times New Roman" w:cs="Times New Roman"/>
            <w:sz w:val="28"/>
            <w:szCs w:val="28"/>
          </w:rPr>
          <w:t>5</w:t>
        </w:r>
        <w:r w:rsidRPr="00D47410">
          <w:rPr>
            <w:rFonts w:ascii="Times New Roman" w:hAnsi="Times New Roman" w:cs="Times New Roman"/>
            <w:sz w:val="28"/>
            <w:szCs w:val="28"/>
          </w:rPr>
          <w:t>.1</w:t>
        </w:r>
      </w:hyperlink>
      <w:r w:rsidRPr="00D47410">
        <w:rPr>
          <w:rFonts w:ascii="Times New Roman" w:hAnsi="Times New Roman" w:cs="Times New Roman"/>
          <w:sz w:val="28"/>
          <w:szCs w:val="28"/>
        </w:rPr>
        <w:t xml:space="preserve"> настоящего Административного регламента, к заявлению о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2.</w:t>
      </w:r>
      <w:r w:rsidR="002F7A7C" w:rsidRPr="00D47410">
        <w:rPr>
          <w:rFonts w:ascii="Times New Roman" w:hAnsi="Times New Roman" w:cs="Times New Roman"/>
          <w:sz w:val="28"/>
          <w:szCs w:val="28"/>
        </w:rPr>
        <w:t>8</w:t>
      </w:r>
      <w:r w:rsidRPr="00D47410">
        <w:rPr>
          <w:rFonts w:ascii="Times New Roman" w:hAnsi="Times New Roman" w:cs="Times New Roman"/>
          <w:sz w:val="28"/>
          <w:szCs w:val="28"/>
        </w:rPr>
        <w:t xml:space="preserve">.4. В течение десяти </w:t>
      </w:r>
      <w:r w:rsidR="00D47410" w:rsidRPr="00D47410">
        <w:rPr>
          <w:rFonts w:ascii="Times New Roman" w:hAnsi="Times New Roman" w:cs="Times New Roman"/>
          <w:sz w:val="28"/>
          <w:szCs w:val="28"/>
        </w:rPr>
        <w:t>д</w:t>
      </w:r>
      <w:r w:rsidRPr="00D47410">
        <w:rPr>
          <w:rFonts w:ascii="Times New Roman" w:hAnsi="Times New Roman" w:cs="Times New Roman"/>
          <w:sz w:val="28"/>
          <w:szCs w:val="28"/>
        </w:rPr>
        <w:t xml:space="preserve">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r:id="rId47">
        <w:r w:rsidRPr="00D47410">
          <w:rPr>
            <w:rFonts w:ascii="Times New Roman" w:hAnsi="Times New Roman" w:cs="Times New Roman"/>
            <w:sz w:val="28"/>
            <w:szCs w:val="28"/>
          </w:rPr>
          <w:t>пункта 1 статьи 39.17</w:t>
        </w:r>
      </w:hyperlink>
      <w:r w:rsidRPr="00D47410">
        <w:rPr>
          <w:rFonts w:ascii="Times New Roman" w:hAnsi="Times New Roman" w:cs="Times New Roman"/>
          <w:sz w:val="28"/>
          <w:szCs w:val="28"/>
        </w:rPr>
        <w:t xml:space="preserve"> Земельного кодекса Российской Федерации, подано в иной уполномоченный орган или к заявлению не приложены документы, представляемые в соответствии с </w:t>
      </w:r>
      <w:hyperlink r:id="rId48">
        <w:r w:rsidRPr="00D47410">
          <w:rPr>
            <w:rFonts w:ascii="Times New Roman" w:hAnsi="Times New Roman" w:cs="Times New Roman"/>
            <w:sz w:val="28"/>
            <w:szCs w:val="28"/>
          </w:rPr>
          <w:t>пунктом 2 статьи 39.17</w:t>
        </w:r>
      </w:hyperlink>
      <w:r w:rsidRPr="00D47410">
        <w:rPr>
          <w:rFonts w:ascii="Times New Roman" w:hAnsi="Times New Roman" w:cs="Times New Roman"/>
          <w:sz w:val="28"/>
          <w:szCs w:val="28"/>
        </w:rPr>
        <w:t xml:space="preserve">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2.</w:t>
      </w:r>
      <w:r w:rsidR="002F7A7C" w:rsidRPr="00D47410">
        <w:rPr>
          <w:rFonts w:ascii="Times New Roman" w:hAnsi="Times New Roman" w:cs="Times New Roman"/>
          <w:b/>
          <w:sz w:val="28"/>
          <w:szCs w:val="28"/>
        </w:rPr>
        <w:t>9</w:t>
      </w:r>
      <w:r w:rsidRPr="00D47410">
        <w:rPr>
          <w:rFonts w:ascii="Times New Roman" w:hAnsi="Times New Roman" w:cs="Times New Roman"/>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2.1</w:t>
      </w:r>
      <w:r w:rsidR="002F7A7C" w:rsidRPr="00D47410">
        <w:rPr>
          <w:rFonts w:ascii="Times New Roman" w:hAnsi="Times New Roman" w:cs="Times New Roman"/>
          <w:b/>
          <w:sz w:val="28"/>
          <w:szCs w:val="28"/>
        </w:rPr>
        <w:t>0</w:t>
      </w:r>
      <w:r w:rsidRPr="00D47410">
        <w:rPr>
          <w:rFonts w:ascii="Times New Roman" w:hAnsi="Times New Roman" w:cs="Times New Roman"/>
          <w:b/>
          <w:sz w:val="28"/>
          <w:szCs w:val="28"/>
        </w:rPr>
        <w:t>. Размер платы, взимаемой за предоставление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Муниципальная услуга оказывается бесплатно.</w:t>
      </w:r>
    </w:p>
    <w:p w:rsidR="00236282" w:rsidRPr="00D47410" w:rsidRDefault="00236282" w:rsidP="00236282">
      <w:pPr>
        <w:suppressAutoHyphens w:val="0"/>
        <w:autoSpaceDE w:val="0"/>
        <w:autoSpaceDN w:val="0"/>
        <w:adjustRightInd w:val="0"/>
        <w:jc w:val="center"/>
        <w:outlineLvl w:val="0"/>
        <w:rPr>
          <w:rFonts w:eastAsiaTheme="minorHAnsi"/>
          <w:b/>
          <w:bCs/>
          <w:sz w:val="28"/>
          <w:szCs w:val="28"/>
          <w:lang w:eastAsia="en-US"/>
        </w:rPr>
      </w:pPr>
    </w:p>
    <w:p w:rsidR="00236282" w:rsidRPr="00D47410" w:rsidRDefault="00236282" w:rsidP="002473ED">
      <w:pPr>
        <w:suppressAutoHyphens w:val="0"/>
        <w:autoSpaceDE w:val="0"/>
        <w:autoSpaceDN w:val="0"/>
        <w:adjustRightInd w:val="0"/>
        <w:ind w:firstLine="709"/>
        <w:jc w:val="both"/>
        <w:outlineLvl w:val="0"/>
        <w:rPr>
          <w:rFonts w:eastAsiaTheme="minorHAnsi"/>
          <w:b/>
          <w:bCs/>
          <w:sz w:val="28"/>
          <w:szCs w:val="28"/>
          <w:lang w:eastAsia="en-US"/>
        </w:rPr>
      </w:pPr>
      <w:r w:rsidRPr="00D47410">
        <w:rPr>
          <w:rFonts w:eastAsiaTheme="minorHAnsi"/>
          <w:b/>
          <w:bCs/>
          <w:sz w:val="28"/>
          <w:szCs w:val="28"/>
          <w:lang w:eastAsia="en-US"/>
        </w:rPr>
        <w:lastRenderedPageBreak/>
        <w:t>2.11. Срок и порядок регистрации запроса Заявителя о предоставлении муниципальной услуги, в том числе в электронной форме</w:t>
      </w:r>
    </w:p>
    <w:p w:rsidR="00236282" w:rsidRPr="00D47410" w:rsidRDefault="00236282" w:rsidP="00236282">
      <w:pPr>
        <w:suppressAutoHyphens w:val="0"/>
        <w:autoSpaceDE w:val="0"/>
        <w:autoSpaceDN w:val="0"/>
        <w:adjustRightInd w:val="0"/>
        <w:ind w:firstLine="540"/>
        <w:jc w:val="both"/>
        <w:rPr>
          <w:rFonts w:eastAsiaTheme="minorHAnsi"/>
          <w:sz w:val="28"/>
          <w:szCs w:val="28"/>
          <w:lang w:eastAsia="en-US"/>
        </w:rPr>
      </w:pPr>
      <w:r w:rsidRPr="00D47410">
        <w:rPr>
          <w:rFonts w:eastAsiaTheme="minorHAnsi"/>
          <w:sz w:val="28"/>
          <w:szCs w:val="28"/>
          <w:lang w:eastAsia="en-US"/>
        </w:rPr>
        <w:t>2.11.1. Регистрация направленного Заявителем заявления о предоставлении муниципальной услуги в Уполномоченном органе осуществляется не позднее 1 (одного) рабочего дня, следующего за днем его поступления.</w:t>
      </w:r>
    </w:p>
    <w:p w:rsidR="00236282" w:rsidRPr="00D47410" w:rsidRDefault="00236282" w:rsidP="00236282">
      <w:pPr>
        <w:suppressAutoHyphens w:val="0"/>
        <w:autoSpaceDE w:val="0"/>
        <w:autoSpaceDN w:val="0"/>
        <w:adjustRightInd w:val="0"/>
        <w:ind w:firstLine="540"/>
        <w:jc w:val="both"/>
        <w:rPr>
          <w:rFonts w:eastAsiaTheme="minorHAnsi"/>
          <w:sz w:val="28"/>
          <w:szCs w:val="28"/>
          <w:lang w:eastAsia="en-US"/>
        </w:rPr>
      </w:pPr>
      <w:r w:rsidRPr="00D47410">
        <w:rPr>
          <w:rFonts w:eastAsiaTheme="minorHAnsi"/>
          <w:sz w:val="28"/>
          <w:szCs w:val="28"/>
          <w:lang w:eastAsia="en-US"/>
        </w:rPr>
        <w:t>2.11.2. В случае направления Заявителем заявления о предоставлении муниципальной услуги вне рабочего времени Уполномоченного органа либо в выходной, нерабочий, праздничный день - днем получения заявления считается первый рабочий день, следующий за днем его направления.</w:t>
      </w:r>
    </w:p>
    <w:p w:rsidR="00236282" w:rsidRPr="00D47410" w:rsidRDefault="00236282" w:rsidP="00236282">
      <w:pPr>
        <w:pStyle w:val="ConsPlusTitle"/>
        <w:ind w:firstLine="709"/>
        <w:jc w:val="both"/>
        <w:outlineLvl w:val="2"/>
        <w:rPr>
          <w:rFonts w:ascii="Times New Roman" w:hAnsi="Times New Roman" w:cs="Times New Roman"/>
          <w:sz w:val="28"/>
          <w:szCs w:val="28"/>
        </w:rPr>
      </w:pPr>
    </w:p>
    <w:p w:rsidR="00236282" w:rsidRPr="00D47410" w:rsidRDefault="00236282" w:rsidP="00236282">
      <w:pPr>
        <w:pStyle w:val="ConsPlusTitle"/>
        <w:ind w:firstLine="709"/>
        <w:jc w:val="both"/>
        <w:outlineLvl w:val="2"/>
        <w:rPr>
          <w:rFonts w:ascii="Times New Roman" w:hAnsi="Times New Roman" w:cs="Times New Roman"/>
          <w:sz w:val="28"/>
          <w:szCs w:val="28"/>
        </w:rPr>
      </w:pPr>
      <w:r w:rsidRPr="00D47410">
        <w:rPr>
          <w:rFonts w:ascii="Times New Roman" w:hAnsi="Times New Roman" w:cs="Times New Roman"/>
          <w:sz w:val="28"/>
          <w:szCs w:val="28"/>
        </w:rPr>
        <w:t>2.12. Требования к помещениям для предоставления муниципальной услуги</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2.12.1.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2.12.2.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2.12.3. Места для информирования должны быть оборудованы информационными стендами, содержащими следующую информацию:</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часы приема, контактные телефоны, адрес официального сайта в сети «Интернет», адреса электронной почты;</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образцы заявлений и перечни документов, необходимых для предоставления муниципальной услуги;</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исчерпывающая информация о порядке предоставления муниципальной услуги в текстовом виде.</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2.12.4. Кабинеты (кабинки) приема заявителей должны быть оборудованы информационными табличками с указанием:</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номера кабинета (кабинки);</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фамилии, имени и отчества специалиста, осуществляющего прием заявителей;</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дней и часов приема, времени перерыва на обед.</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49">
        <w:r w:rsidRPr="00D47410">
          <w:rPr>
            <w:rFonts w:ascii="Times New Roman" w:hAnsi="Times New Roman" w:cs="Times New Roman"/>
            <w:sz w:val="28"/>
            <w:szCs w:val="28"/>
          </w:rPr>
          <w:t>законом</w:t>
        </w:r>
      </w:hyperlink>
      <w:r w:rsidRPr="00D47410">
        <w:rPr>
          <w:rFonts w:ascii="Times New Roman" w:hAnsi="Times New Roman" w:cs="Times New Roman"/>
          <w:sz w:val="28"/>
          <w:szCs w:val="28"/>
        </w:rPr>
        <w:t xml:space="preserve"> от 24.11.1995 № 181-ФЗ «О социальной защите инвалидов в Российской Федерации».</w:t>
      </w:r>
    </w:p>
    <w:p w:rsidR="00E71A0A" w:rsidRPr="00D47410" w:rsidRDefault="00E71A0A" w:rsidP="00E71A0A">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Порядок получения консультаций по вопросам предоставления муниципальной услуги указан в </w:t>
      </w:r>
      <w:hyperlink w:anchor="P73">
        <w:r w:rsidRPr="00D47410">
          <w:rPr>
            <w:rFonts w:ascii="Times New Roman" w:hAnsi="Times New Roman" w:cs="Times New Roman"/>
            <w:sz w:val="28"/>
            <w:szCs w:val="28"/>
          </w:rPr>
          <w:t>пункте 1.3</w:t>
        </w:r>
      </w:hyperlink>
      <w:r w:rsidRPr="00D47410">
        <w:rPr>
          <w:rFonts w:ascii="Times New Roman" w:hAnsi="Times New Roman" w:cs="Times New Roman"/>
          <w:sz w:val="28"/>
          <w:szCs w:val="28"/>
        </w:rPr>
        <w:t xml:space="preserve"> настоящего Административного </w:t>
      </w:r>
      <w:r w:rsidRPr="00D47410">
        <w:rPr>
          <w:rFonts w:ascii="Times New Roman" w:hAnsi="Times New Roman" w:cs="Times New Roman"/>
          <w:sz w:val="28"/>
          <w:szCs w:val="28"/>
        </w:rPr>
        <w:lastRenderedPageBreak/>
        <w:t>регламента.</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2.1</w:t>
      </w:r>
      <w:r w:rsidR="00236282" w:rsidRPr="00D47410">
        <w:rPr>
          <w:rFonts w:ascii="Times New Roman" w:hAnsi="Times New Roman" w:cs="Times New Roman"/>
          <w:b/>
          <w:sz w:val="28"/>
          <w:szCs w:val="28"/>
        </w:rPr>
        <w:t>3</w:t>
      </w:r>
      <w:r w:rsidRPr="00D47410">
        <w:rPr>
          <w:rFonts w:ascii="Times New Roman" w:hAnsi="Times New Roman" w:cs="Times New Roman"/>
          <w:b/>
          <w:sz w:val="28"/>
          <w:szCs w:val="28"/>
        </w:rPr>
        <w:t>. Показатели доступности и качества муниципальной услуги.</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2.13.1. Показателями доступности муниципальной услуги являются:</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транспортная доступность к местам предоставления муниципальной услуги;</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 портала адресной системы;</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 xml:space="preserve">обеспечение доступности инвалидов к получению муниципальной услуги в соответствии с Федеральным </w:t>
      </w:r>
      <w:hyperlink r:id="rId50">
        <w:r w:rsidRPr="00D47410">
          <w:rPr>
            <w:rFonts w:ascii="Times New Roman" w:hAnsi="Times New Roman" w:cs="Times New Roman"/>
            <w:sz w:val="28"/>
            <w:szCs w:val="28"/>
          </w:rPr>
          <w:t>законом</w:t>
        </w:r>
      </w:hyperlink>
      <w:r w:rsidRPr="00D47410">
        <w:rPr>
          <w:rFonts w:ascii="Times New Roman" w:hAnsi="Times New Roman" w:cs="Times New Roman"/>
          <w:sz w:val="28"/>
          <w:szCs w:val="28"/>
        </w:rPr>
        <w:t xml:space="preserve"> от 24.11.1995 № 181-ФЗ «О социальной защите инвалидов в Российской Федерации»;</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возможность получения муниципальной услуги в многофункциональном центре (в том числе не в полном объеме).</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2.13.2. Показателями качества муниципальной услуги являются:</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соблюдение срока предоставления муниципальной услуги;</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811A50" w:rsidRPr="00D47410" w:rsidRDefault="00811A50" w:rsidP="00811A50">
      <w:pPr>
        <w:pStyle w:val="ConsPlusTitle"/>
        <w:ind w:firstLine="709"/>
        <w:jc w:val="both"/>
        <w:outlineLvl w:val="2"/>
        <w:rPr>
          <w:rFonts w:ascii="Times New Roman" w:hAnsi="Times New Roman" w:cs="Times New Roman"/>
          <w:sz w:val="28"/>
          <w:szCs w:val="28"/>
        </w:rPr>
      </w:pPr>
    </w:p>
    <w:p w:rsidR="00811A50" w:rsidRPr="00D47410" w:rsidRDefault="00811A50" w:rsidP="00811A50">
      <w:pPr>
        <w:pStyle w:val="ConsPlusTitle"/>
        <w:ind w:firstLine="709"/>
        <w:jc w:val="both"/>
        <w:outlineLvl w:val="2"/>
        <w:rPr>
          <w:rFonts w:ascii="Times New Roman" w:hAnsi="Times New Roman" w:cs="Times New Roman"/>
          <w:sz w:val="28"/>
          <w:szCs w:val="28"/>
        </w:rPr>
      </w:pPr>
      <w:r w:rsidRPr="00D47410">
        <w:rPr>
          <w:rFonts w:ascii="Times New Roman" w:hAnsi="Times New Roman" w:cs="Times New Roman"/>
          <w:sz w:val="28"/>
          <w:szCs w:val="28"/>
        </w:rPr>
        <w:t>2.14. Особенности предоставления муниципальной услуги в электронной форме:</w:t>
      </w:r>
    </w:p>
    <w:p w:rsidR="00B205F2" w:rsidRPr="00D47410" w:rsidRDefault="00811A50">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w:t>
      </w:r>
      <w:r w:rsidR="00B205F2" w:rsidRPr="00D47410">
        <w:rPr>
          <w:rFonts w:ascii="Times New Roman" w:hAnsi="Times New Roman" w:cs="Times New Roman"/>
          <w:sz w:val="28"/>
          <w:szCs w:val="28"/>
        </w:rPr>
        <w:t>олучение информации о предоставляемой муниципальной услуге в сети Интернет, в том числе на официальном сайте муниципального образования, на Едином портале, Региональном портале;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муниципального образования, на Едином портале, Региональном портале;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представление заявления в электронной форме с использованием сети Интернет, в том числе Единого портала, Регионального портала через </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Личный кабинет пользователя</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осуществление с использованием Единого портала, Регионального </w:t>
      </w:r>
      <w:r w:rsidRPr="00D47410">
        <w:rPr>
          <w:rFonts w:ascii="Times New Roman" w:hAnsi="Times New Roman" w:cs="Times New Roman"/>
          <w:sz w:val="28"/>
          <w:szCs w:val="28"/>
        </w:rPr>
        <w:lastRenderedPageBreak/>
        <w:t xml:space="preserve">портала мониторинга хода предоставления муниципальной услуги через </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Личный кабинет пользователя</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получение результатов предоставления муниципальной услуги в электронном виде на Едином портале, Региональном портале через </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Личный кабинет пользователя</w:t>
      </w:r>
      <w:r w:rsidR="00811A50" w:rsidRPr="00D47410">
        <w:rPr>
          <w:rFonts w:ascii="Times New Roman" w:hAnsi="Times New Roman" w:cs="Times New Roman"/>
          <w:sz w:val="28"/>
          <w:szCs w:val="28"/>
        </w:rPr>
        <w:t>»</w:t>
      </w:r>
      <w:r w:rsidRPr="00D47410">
        <w:rPr>
          <w:rFonts w:ascii="Times New Roman" w:hAnsi="Times New Roman" w:cs="Times New Roman"/>
          <w:sz w:val="28"/>
          <w:szCs w:val="28"/>
        </w:rPr>
        <w:t>, если это не запрещено федеральным законом.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для физических лиц: простая электронная подпись либо усиленная квалифицированная подпись;</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для юридических лиц: усиленная квалифицированная подпись.</w:t>
      </w:r>
    </w:p>
    <w:p w:rsidR="00811A50" w:rsidRPr="00D47410" w:rsidRDefault="00811A50" w:rsidP="00811A50">
      <w:pPr>
        <w:pStyle w:val="ConsPlusTitle"/>
        <w:ind w:firstLine="709"/>
        <w:jc w:val="both"/>
        <w:outlineLvl w:val="2"/>
        <w:rPr>
          <w:rFonts w:ascii="Times New Roman" w:hAnsi="Times New Roman" w:cs="Times New Roman"/>
          <w:sz w:val="28"/>
          <w:szCs w:val="28"/>
        </w:rPr>
      </w:pPr>
    </w:p>
    <w:p w:rsidR="00811A50" w:rsidRPr="00D47410" w:rsidRDefault="00811A50" w:rsidP="00811A50">
      <w:pPr>
        <w:pStyle w:val="ConsPlusTitle"/>
        <w:ind w:firstLine="709"/>
        <w:jc w:val="both"/>
        <w:outlineLvl w:val="2"/>
        <w:rPr>
          <w:rFonts w:ascii="Times New Roman" w:hAnsi="Times New Roman" w:cs="Times New Roman"/>
          <w:sz w:val="28"/>
          <w:szCs w:val="28"/>
        </w:rPr>
      </w:pPr>
      <w:r w:rsidRPr="00D47410">
        <w:rPr>
          <w:rFonts w:ascii="Times New Roman" w:hAnsi="Times New Roman" w:cs="Times New Roman"/>
          <w:sz w:val="28"/>
          <w:szCs w:val="28"/>
        </w:rPr>
        <w:t>2.15. Особенности предоставления муниципальной услуги в многофункциональном центре</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811A50" w:rsidRPr="00D47410" w:rsidRDefault="00811A50" w:rsidP="00811A50">
      <w:pPr>
        <w:pStyle w:val="ConsPlusTitle"/>
        <w:ind w:firstLine="709"/>
        <w:outlineLvl w:val="2"/>
        <w:rPr>
          <w:rFonts w:ascii="Times New Roman" w:hAnsi="Times New Roman" w:cs="Times New Roman"/>
          <w:sz w:val="28"/>
          <w:szCs w:val="28"/>
        </w:rPr>
      </w:pPr>
    </w:p>
    <w:p w:rsidR="00811A50" w:rsidRPr="00D47410" w:rsidRDefault="00811A50" w:rsidP="00811A50">
      <w:pPr>
        <w:pStyle w:val="ConsPlusTitle"/>
        <w:ind w:firstLine="709"/>
        <w:outlineLvl w:val="2"/>
        <w:rPr>
          <w:rFonts w:ascii="Times New Roman" w:hAnsi="Times New Roman" w:cs="Times New Roman"/>
          <w:sz w:val="28"/>
          <w:szCs w:val="28"/>
        </w:rPr>
      </w:pPr>
      <w:r w:rsidRPr="00D47410">
        <w:rPr>
          <w:rFonts w:ascii="Times New Roman" w:hAnsi="Times New Roman" w:cs="Times New Roman"/>
          <w:sz w:val="28"/>
          <w:szCs w:val="28"/>
        </w:rPr>
        <w:t>2.16. Иные требования предоставления муниципальной услуги</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муниципальной услуги посредством Регионального портала, Единого портала, портала адресной системы или в многофункциональном центре.</w:t>
      </w:r>
    </w:p>
    <w:p w:rsidR="00811A50" w:rsidRPr="00D47410" w:rsidRDefault="00811A50" w:rsidP="00811A50">
      <w:pPr>
        <w:pStyle w:val="ConsPlusNormal"/>
        <w:ind w:firstLine="709"/>
        <w:jc w:val="both"/>
        <w:rPr>
          <w:rFonts w:ascii="Times New Roman" w:hAnsi="Times New Roman" w:cs="Times New Roman"/>
          <w:sz w:val="28"/>
          <w:szCs w:val="28"/>
        </w:rPr>
      </w:pPr>
      <w:r w:rsidRPr="00D47410">
        <w:rPr>
          <w:rFonts w:ascii="Times New Roman" w:hAnsi="Times New Roman" w:cs="Times New Roman"/>
          <w:sz w:val="28"/>
          <w:szCs w:val="28"/>
        </w:rPr>
        <w:t>Получение муниципальной услуги посредством запроса о предоставлении нескольких муниципальных услуг (комплексного запроса) невозможно.</w:t>
      </w:r>
    </w:p>
    <w:p w:rsidR="00B205F2" w:rsidRPr="00D47410" w:rsidRDefault="00B205F2">
      <w:pPr>
        <w:pStyle w:val="ConsPlusNormal"/>
        <w:jc w:val="both"/>
        <w:rPr>
          <w:rFonts w:ascii="Times New Roman" w:hAnsi="Times New Roman" w:cs="Times New Roman"/>
          <w:sz w:val="28"/>
          <w:szCs w:val="28"/>
        </w:rPr>
      </w:pPr>
    </w:p>
    <w:p w:rsidR="00B205F2" w:rsidRPr="00D47410" w:rsidRDefault="00B205F2">
      <w:pPr>
        <w:pStyle w:val="ConsPlusTitle"/>
        <w:jc w:val="center"/>
        <w:outlineLvl w:val="1"/>
        <w:rPr>
          <w:rFonts w:ascii="Times New Roman" w:hAnsi="Times New Roman" w:cs="Times New Roman"/>
          <w:sz w:val="28"/>
          <w:szCs w:val="28"/>
        </w:rPr>
      </w:pPr>
      <w:r w:rsidRPr="00D47410">
        <w:rPr>
          <w:rFonts w:ascii="Times New Roman" w:hAnsi="Times New Roman" w:cs="Times New Roman"/>
          <w:sz w:val="28"/>
          <w:szCs w:val="28"/>
        </w:rPr>
        <w:t>3. Состав, последовательность и сроки выполнения</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административных процедур (действий), требования к порядку</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их выполнения, в том числе особенности выполнения</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административных процедур (действий) в электронной форме,</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а также особенности выполнения административных процедур</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в многофункциональных центрах</w:t>
      </w:r>
    </w:p>
    <w:p w:rsidR="00811A50" w:rsidRPr="00D47410" w:rsidRDefault="00811A50" w:rsidP="00811A50">
      <w:pPr>
        <w:pStyle w:val="ConsPlusTitle"/>
        <w:ind w:firstLine="709"/>
        <w:jc w:val="both"/>
        <w:outlineLvl w:val="2"/>
        <w:rPr>
          <w:rFonts w:ascii="Times New Roman" w:hAnsi="Times New Roman" w:cs="Times New Roman"/>
          <w:sz w:val="28"/>
          <w:szCs w:val="28"/>
        </w:rPr>
      </w:pPr>
    </w:p>
    <w:p w:rsidR="00B205F2" w:rsidRPr="00D47410" w:rsidRDefault="00811A50" w:rsidP="00811A50">
      <w:pPr>
        <w:pStyle w:val="ConsPlusTitle"/>
        <w:ind w:firstLine="709"/>
        <w:jc w:val="both"/>
        <w:outlineLvl w:val="2"/>
        <w:rPr>
          <w:rFonts w:ascii="Times New Roman" w:hAnsi="Times New Roman" w:cs="Times New Roman"/>
          <w:sz w:val="28"/>
          <w:szCs w:val="28"/>
        </w:rPr>
      </w:pPr>
      <w:r w:rsidRPr="00D47410">
        <w:rPr>
          <w:rFonts w:ascii="Times New Roman" w:hAnsi="Times New Roman" w:cs="Times New Roman"/>
          <w:sz w:val="28"/>
          <w:szCs w:val="28"/>
        </w:rPr>
        <w:t>3.1. Описание последовательности действий при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3.1.</w:t>
      </w:r>
      <w:r w:rsidR="00811A50" w:rsidRPr="00D47410">
        <w:rPr>
          <w:rFonts w:ascii="Times New Roman" w:hAnsi="Times New Roman" w:cs="Times New Roman"/>
          <w:sz w:val="28"/>
          <w:szCs w:val="28"/>
        </w:rPr>
        <w:t>1.</w:t>
      </w:r>
      <w:r w:rsidRPr="00D47410">
        <w:rPr>
          <w:rFonts w:ascii="Times New Roman" w:hAnsi="Times New Roman" w:cs="Times New Roman"/>
          <w:sz w:val="28"/>
          <w:szCs w:val="28"/>
        </w:rPr>
        <w:t xml:space="preserve"> Предоставление муниципальной услуги включает в себя следующие административные процедуры: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прием и регистрация заявления;</w:t>
      </w:r>
    </w:p>
    <w:p w:rsidR="00B205F2" w:rsidRPr="00D47410" w:rsidRDefault="00B205F2">
      <w:pPr>
        <w:pStyle w:val="ConsPlusNormal"/>
        <w:spacing w:before="220"/>
        <w:ind w:firstLine="540"/>
        <w:jc w:val="both"/>
        <w:rPr>
          <w:rFonts w:ascii="Times New Roman" w:hAnsi="Times New Roman" w:cs="Times New Roman"/>
          <w:sz w:val="28"/>
          <w:szCs w:val="28"/>
        </w:rPr>
      </w:pPr>
      <w:r w:rsidRPr="00D47410">
        <w:rPr>
          <w:rFonts w:ascii="Times New Roman" w:hAnsi="Times New Roman" w:cs="Times New Roman"/>
          <w:sz w:val="28"/>
          <w:szCs w:val="28"/>
        </w:rPr>
        <w:lastRenderedPageBreak/>
        <w:t>рассмотрение заявления;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принятие решения о предоставлении или об отказе в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прием и регистрация заявления и представленных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рассмотрение заявления и представленных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принятие решения о предоставлении или об отказе в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Перечень процедур (действий), выполняемых многофункциональным центром: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прием и регистрация заявления и представленных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выдача документов.</w:t>
      </w:r>
    </w:p>
    <w:p w:rsidR="00811A50" w:rsidRPr="00D47410" w:rsidRDefault="00811A50">
      <w:pPr>
        <w:pStyle w:val="ConsPlusNormal"/>
        <w:ind w:firstLine="540"/>
        <w:jc w:val="both"/>
        <w:rPr>
          <w:rFonts w:ascii="Times New Roman" w:hAnsi="Times New Roman" w:cs="Times New Roman"/>
          <w:b/>
          <w:sz w:val="28"/>
          <w:szCs w:val="28"/>
        </w:rPr>
      </w:pPr>
      <w:bookmarkStart w:id="6" w:name="P248"/>
      <w:bookmarkEnd w:id="6"/>
    </w:p>
    <w:p w:rsidR="00B205F2" w:rsidRPr="00D47410" w:rsidRDefault="00B205F2">
      <w:pPr>
        <w:pStyle w:val="ConsPlusNormal"/>
        <w:ind w:firstLine="540"/>
        <w:jc w:val="both"/>
        <w:rPr>
          <w:rFonts w:ascii="Times New Roman" w:hAnsi="Times New Roman" w:cs="Times New Roman"/>
          <w:b/>
          <w:sz w:val="28"/>
          <w:szCs w:val="28"/>
        </w:rPr>
      </w:pPr>
      <w:r w:rsidRPr="00D47410">
        <w:rPr>
          <w:rFonts w:ascii="Times New Roman" w:hAnsi="Times New Roman" w:cs="Times New Roman"/>
          <w:b/>
          <w:sz w:val="28"/>
          <w:szCs w:val="28"/>
        </w:rPr>
        <w:t>3.2. Описание последовательности административных действий при приеме и регистрации заявления и представленных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Заявители, которые заинтересованы в предоставлении муниципальной услуги, подают (направляют) заявление непосредственно в Администрацию либо через многофункциональный центр</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либо представляют заявление в электронной форме с использованием сети Интернет, в том числе Единого портала, Регионального портала через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Личный кабинет пользователя</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Основанием для начала административной процедуры является поступление в Администрацию заявления.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Специалист, ответственный за прием и регистрацию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регистрирует в установленном порядке поступившее заявление;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направляет заявление на рассмотрение специалисту, ответственному за предоставление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Результатом выполнения административной процедуры будет являться регистрация поступившего заявления и направление его на рассмотрение.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Максимальный срок выполнения действий не может превышать 3 рабочих дней.</w:t>
      </w:r>
    </w:p>
    <w:p w:rsidR="00B205F2" w:rsidRPr="00D47410" w:rsidRDefault="00811A50">
      <w:pPr>
        <w:pStyle w:val="ConsPlusNormal"/>
        <w:spacing w:before="220"/>
        <w:ind w:firstLine="540"/>
        <w:jc w:val="both"/>
        <w:rPr>
          <w:rFonts w:ascii="Times New Roman" w:hAnsi="Times New Roman" w:cs="Times New Roman"/>
          <w:sz w:val="28"/>
          <w:szCs w:val="28"/>
        </w:rPr>
      </w:pPr>
      <w:r w:rsidRPr="00D47410">
        <w:rPr>
          <w:rFonts w:ascii="Times New Roman" w:hAnsi="Times New Roman" w:cs="Times New Roman"/>
          <w:b/>
          <w:sz w:val="28"/>
          <w:szCs w:val="28"/>
        </w:rPr>
        <w:t xml:space="preserve">3.3. </w:t>
      </w:r>
      <w:r w:rsidR="00B205F2" w:rsidRPr="00D47410">
        <w:rPr>
          <w:rFonts w:ascii="Times New Roman" w:hAnsi="Times New Roman" w:cs="Times New Roman"/>
          <w:b/>
          <w:sz w:val="28"/>
          <w:szCs w:val="28"/>
        </w:rPr>
        <w:t xml:space="preserve"> Описание последовательности административных действий при рассмотрении заявления</w:t>
      </w:r>
      <w:r w:rsidR="00B205F2"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Поступившее и зарегистрированное в установленном порядке заявление рассматривает специалист, ответственный за предоставление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Специалист, ответственный за предоставление муниципальной услуги, при рассмотрении заявления и исходя из состава запрашиваемых сведений, устанавливает наличие оснований, указанных в </w:t>
      </w:r>
      <w:hyperlink w:anchor="P140">
        <w:r w:rsidRPr="00D47410">
          <w:rPr>
            <w:rFonts w:ascii="Times New Roman" w:hAnsi="Times New Roman" w:cs="Times New Roman"/>
            <w:sz w:val="28"/>
            <w:szCs w:val="28"/>
          </w:rPr>
          <w:t>пункте 2.8</w:t>
        </w:r>
      </w:hyperlink>
      <w:r w:rsidRPr="00D47410">
        <w:rPr>
          <w:rFonts w:ascii="Times New Roman" w:hAnsi="Times New Roman" w:cs="Times New Roman"/>
          <w:sz w:val="28"/>
          <w:szCs w:val="28"/>
        </w:rPr>
        <w:t xml:space="preserve"> настоящего Административного регламента: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при наличии таких оснований принимает решение об отказе в предоставлении земельного участка в собственность бесплатно, которое </w:t>
      </w:r>
      <w:r w:rsidRPr="00D47410">
        <w:rPr>
          <w:rFonts w:ascii="Times New Roman" w:hAnsi="Times New Roman" w:cs="Times New Roman"/>
          <w:sz w:val="28"/>
          <w:szCs w:val="28"/>
        </w:rPr>
        <w:lastRenderedPageBreak/>
        <w:t>выдается (направляется) заявителю.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Результатом выполнения административной процедуры является направление заявителю решения об отказе в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Максимальный срок выполнения действий не может превышать 14 дней со дня поступления заявления.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Специалист, ответственный за предоставление муниципальной услуги, при рассмотрении заявления, установив наличие оснований, указанных в </w:t>
      </w:r>
      <w:hyperlink w:anchor="P140">
        <w:r w:rsidRPr="00D47410">
          <w:rPr>
            <w:rFonts w:ascii="Times New Roman" w:hAnsi="Times New Roman" w:cs="Times New Roman"/>
            <w:sz w:val="28"/>
            <w:szCs w:val="28"/>
          </w:rPr>
          <w:t>пункте 2.8</w:t>
        </w:r>
      </w:hyperlink>
      <w:r w:rsidRPr="00D47410">
        <w:rPr>
          <w:rFonts w:ascii="Times New Roman" w:hAnsi="Times New Roman" w:cs="Times New Roman"/>
          <w:sz w:val="28"/>
          <w:szCs w:val="28"/>
        </w:rPr>
        <w:t xml:space="preserve"> настоящего Административного регламента, возвращает заявление о предоставлении муниципальной услуги с указанием причин возврата. Срок возврата поданного заявления составляет 10 дней со дня поступления заявления.</w:t>
      </w:r>
    </w:p>
    <w:p w:rsidR="00B205F2" w:rsidRPr="00D47410" w:rsidRDefault="00811A50">
      <w:pPr>
        <w:pStyle w:val="ConsPlusNormal"/>
        <w:spacing w:before="220"/>
        <w:ind w:firstLine="540"/>
        <w:jc w:val="both"/>
        <w:rPr>
          <w:rFonts w:ascii="Times New Roman" w:hAnsi="Times New Roman" w:cs="Times New Roman"/>
          <w:b/>
          <w:sz w:val="28"/>
          <w:szCs w:val="28"/>
        </w:rPr>
      </w:pPr>
      <w:bookmarkStart w:id="7" w:name="P263"/>
      <w:bookmarkEnd w:id="7"/>
      <w:r w:rsidRPr="00D47410">
        <w:rPr>
          <w:rFonts w:ascii="Times New Roman" w:hAnsi="Times New Roman" w:cs="Times New Roman"/>
          <w:b/>
          <w:sz w:val="28"/>
          <w:szCs w:val="28"/>
        </w:rPr>
        <w:t>3.4</w:t>
      </w:r>
      <w:r w:rsidR="00B205F2" w:rsidRPr="00D47410">
        <w:rPr>
          <w:rFonts w:ascii="Times New Roman" w:hAnsi="Times New Roman" w:cs="Times New Roman"/>
          <w:b/>
          <w:sz w:val="28"/>
          <w:szCs w:val="28"/>
        </w:rPr>
        <w:t>. Описание последовательности административных действий при принятии решения о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Основанием для начала административной процедуры является установление соответствия заявления с прилагаемым пакетом документов требованиям настоящего Административного регламента.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Специалист, ответственный за предоставление муниципальной услуги, готовит проект акта Администрации о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Результатом выполнения административной процедуры является принятие акта Администрации о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Максимальный срок исполнения данной административной процедуры составляет 30 дней со дня поступления заявления.</w:t>
      </w:r>
    </w:p>
    <w:p w:rsidR="00B205F2" w:rsidRPr="00D47410" w:rsidRDefault="00811A50">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3.5</w:t>
      </w:r>
      <w:r w:rsidR="00B205F2" w:rsidRPr="00D47410">
        <w:rPr>
          <w:rFonts w:ascii="Times New Roman" w:hAnsi="Times New Roman" w:cs="Times New Roman"/>
          <w:b/>
          <w:sz w:val="28"/>
          <w:szCs w:val="28"/>
        </w:rPr>
        <w:t>. Описание последовательности административных действий при направлении (выдаче) документов заявителю.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Результатом выполнения административной процедуры является направление заявителю(ям) проекта акта Администрации о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Максимальный срок выполнения действий не может превышать 3 дня.</w:t>
      </w:r>
    </w:p>
    <w:p w:rsidR="00B205F2" w:rsidRPr="00D47410" w:rsidRDefault="00811A50">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3.6</w:t>
      </w:r>
      <w:r w:rsidR="00B205F2" w:rsidRPr="00D47410">
        <w:rPr>
          <w:rFonts w:ascii="Times New Roman" w:hAnsi="Times New Roman" w:cs="Times New Roman"/>
          <w:b/>
          <w:sz w:val="28"/>
          <w:szCs w:val="28"/>
        </w:rPr>
        <w:t>.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Информация о муниципальной услуге размещается на Едином портале или Региональном портале.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w:t>
      </w:r>
      <w:r w:rsidRPr="00D47410">
        <w:rPr>
          <w:rFonts w:ascii="Times New Roman" w:hAnsi="Times New Roman" w:cs="Times New Roman"/>
          <w:sz w:val="28"/>
          <w:szCs w:val="28"/>
        </w:rPr>
        <w:lastRenderedPageBreak/>
        <w:t xml:space="preserve">муниципальной услуги направляются заявителю в </w:t>
      </w:r>
      <w:r w:rsidR="00D41EB9" w:rsidRPr="00D47410">
        <w:rPr>
          <w:rFonts w:ascii="Times New Roman" w:hAnsi="Times New Roman" w:cs="Times New Roman"/>
          <w:sz w:val="28"/>
          <w:szCs w:val="28"/>
        </w:rPr>
        <w:t>«Личный кабинет»</w:t>
      </w:r>
      <w:r w:rsidRPr="00D47410">
        <w:rPr>
          <w:rFonts w:ascii="Times New Roman" w:hAnsi="Times New Roman" w:cs="Times New Roman"/>
          <w:sz w:val="28"/>
          <w:szCs w:val="28"/>
        </w:rPr>
        <w:t xml:space="preserve"> Единого портала или Регионального портала.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3.</w:t>
      </w:r>
      <w:r w:rsidR="00434D26" w:rsidRPr="00D47410">
        <w:rPr>
          <w:rFonts w:ascii="Times New Roman" w:hAnsi="Times New Roman" w:cs="Times New Roman"/>
          <w:sz w:val="28"/>
          <w:szCs w:val="28"/>
        </w:rPr>
        <w:t>6</w:t>
      </w:r>
      <w:r w:rsidRPr="00D47410">
        <w:rPr>
          <w:rFonts w:ascii="Times New Roman" w:hAnsi="Times New Roman" w:cs="Times New Roman"/>
          <w:sz w:val="28"/>
          <w:szCs w:val="28"/>
        </w:rPr>
        <w:t>.1. Описание последовательности действий при приеме и регистрации заявления и представленных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3.</w:t>
      </w:r>
      <w:r w:rsidR="00434D26" w:rsidRPr="00D47410">
        <w:rPr>
          <w:rFonts w:ascii="Times New Roman" w:hAnsi="Times New Roman" w:cs="Times New Roman"/>
          <w:sz w:val="28"/>
          <w:szCs w:val="28"/>
        </w:rPr>
        <w:t>6</w:t>
      </w:r>
      <w:r w:rsidRPr="00D47410">
        <w:rPr>
          <w:rFonts w:ascii="Times New Roman" w:hAnsi="Times New Roman" w:cs="Times New Roman"/>
          <w:sz w:val="28"/>
          <w:szCs w:val="28"/>
        </w:rPr>
        <w:t>.2. Описание последовательности действий при рассмотрении заявления и представленных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Последовательность действий при рассмотрении заявления и представленных документов аналогична последовательности, указанной в </w:t>
      </w:r>
      <w:hyperlink w:anchor="P248">
        <w:r w:rsidRPr="00D47410">
          <w:rPr>
            <w:rFonts w:ascii="Times New Roman" w:hAnsi="Times New Roman" w:cs="Times New Roman"/>
            <w:sz w:val="28"/>
            <w:szCs w:val="28"/>
          </w:rPr>
          <w:t>пункте 3.2 раздела 3</w:t>
        </w:r>
      </w:hyperlink>
      <w:r w:rsidRPr="00D47410">
        <w:rPr>
          <w:rFonts w:ascii="Times New Roman" w:hAnsi="Times New Roman" w:cs="Times New Roman"/>
          <w:sz w:val="28"/>
          <w:szCs w:val="28"/>
        </w:rPr>
        <w:t xml:space="preserve"> настоящего Административного регламента.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3.</w:t>
      </w:r>
      <w:r w:rsidR="00434D26" w:rsidRPr="00D47410">
        <w:rPr>
          <w:rFonts w:ascii="Times New Roman" w:hAnsi="Times New Roman" w:cs="Times New Roman"/>
          <w:sz w:val="28"/>
          <w:szCs w:val="28"/>
        </w:rPr>
        <w:t>6</w:t>
      </w:r>
      <w:r w:rsidRPr="00D47410">
        <w:rPr>
          <w:rFonts w:ascii="Times New Roman" w:hAnsi="Times New Roman" w:cs="Times New Roman"/>
          <w:sz w:val="28"/>
          <w:szCs w:val="28"/>
        </w:rPr>
        <w:t>.3. Описание последовательности действий при принятии решения о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Последовательность действий при принятии решения о предоставлении земельного участка в собственность бесплатно аналогична последовательности, указанной в </w:t>
      </w:r>
      <w:hyperlink w:anchor="P263">
        <w:r w:rsidRPr="00D47410">
          <w:rPr>
            <w:rFonts w:ascii="Times New Roman" w:hAnsi="Times New Roman" w:cs="Times New Roman"/>
            <w:sz w:val="28"/>
            <w:szCs w:val="28"/>
          </w:rPr>
          <w:t>подпункте 3.2.3 пункта 3.2 раздела 3</w:t>
        </w:r>
      </w:hyperlink>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Личный кабинет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Единого портала или Регионального портала.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Сроки выполнения административных процедур, предусмотренные настоящим Регламентом, распространяются в том числе на сроки предоставления муниципальных услуг в электронной форме.</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3.</w:t>
      </w:r>
      <w:r w:rsidR="00434D26" w:rsidRPr="00D47410">
        <w:rPr>
          <w:rFonts w:ascii="Times New Roman" w:hAnsi="Times New Roman" w:cs="Times New Roman"/>
          <w:b/>
          <w:sz w:val="28"/>
          <w:szCs w:val="28"/>
        </w:rPr>
        <w:t>7</w:t>
      </w:r>
      <w:r w:rsidRPr="00D47410">
        <w:rPr>
          <w:rFonts w:ascii="Times New Roman" w:hAnsi="Times New Roman" w:cs="Times New Roman"/>
          <w:b/>
          <w:sz w:val="28"/>
          <w:szCs w:val="28"/>
        </w:rPr>
        <w:t>. Описание административных процедур (действий), выполняемых многофункциональными центрами.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3.</w:t>
      </w:r>
      <w:r w:rsidR="00434D26" w:rsidRPr="00D47410">
        <w:rPr>
          <w:rFonts w:ascii="Times New Roman" w:hAnsi="Times New Roman" w:cs="Times New Roman"/>
          <w:sz w:val="28"/>
          <w:szCs w:val="28"/>
        </w:rPr>
        <w:t>7</w:t>
      </w:r>
      <w:r w:rsidRPr="00D47410">
        <w:rPr>
          <w:rFonts w:ascii="Times New Roman" w:hAnsi="Times New Roman" w:cs="Times New Roman"/>
          <w:sz w:val="28"/>
          <w:szCs w:val="28"/>
        </w:rPr>
        <w:t>.1. Описание последовательности действий при приеме и регистрации заявления и представленных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документа, удостоверяющего личность заявителя (его представителя);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документа, подтверждающего полномочия представителя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lastRenderedPageBreak/>
        <w:t>Специалист, ответственный за прием и регистрацию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регистрирует в установленном порядке поступившие документы;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оформляет уведомление о приеме документов и передает его заявителю;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Максимальный срок выполнения административной процедуры не может превышать 2 дней с момента поступления в многофункциональный центр заявления с документами.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3.</w:t>
      </w:r>
      <w:r w:rsidR="00434D26" w:rsidRPr="00D47410">
        <w:rPr>
          <w:rFonts w:ascii="Times New Roman" w:hAnsi="Times New Roman" w:cs="Times New Roman"/>
          <w:sz w:val="28"/>
          <w:szCs w:val="28"/>
        </w:rPr>
        <w:t>7</w:t>
      </w:r>
      <w:r w:rsidRPr="00D47410">
        <w:rPr>
          <w:rFonts w:ascii="Times New Roman" w:hAnsi="Times New Roman" w:cs="Times New Roman"/>
          <w:sz w:val="28"/>
          <w:szCs w:val="28"/>
        </w:rPr>
        <w:t>.2. Описание последовательности действий при выдаче документов заявителю.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документ, удостоверяющий личность заявителя либо его представителя;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документ, подтверждающий полномочия представителя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B205F2" w:rsidRPr="00D47410" w:rsidRDefault="00B205F2">
      <w:pPr>
        <w:pStyle w:val="ConsPlusNormal"/>
        <w:spacing w:before="220"/>
        <w:ind w:firstLine="540"/>
        <w:jc w:val="both"/>
        <w:rPr>
          <w:rFonts w:ascii="Times New Roman" w:hAnsi="Times New Roman" w:cs="Times New Roman"/>
          <w:b/>
          <w:sz w:val="28"/>
          <w:szCs w:val="28"/>
        </w:rPr>
      </w:pPr>
      <w:r w:rsidRPr="00D47410">
        <w:rPr>
          <w:rFonts w:ascii="Times New Roman" w:hAnsi="Times New Roman" w:cs="Times New Roman"/>
          <w:b/>
          <w:sz w:val="28"/>
          <w:szCs w:val="28"/>
        </w:rPr>
        <w:t>3.</w:t>
      </w:r>
      <w:r w:rsidR="00434D26" w:rsidRPr="00D47410">
        <w:rPr>
          <w:rFonts w:ascii="Times New Roman" w:hAnsi="Times New Roman" w:cs="Times New Roman"/>
          <w:b/>
          <w:sz w:val="28"/>
          <w:szCs w:val="28"/>
        </w:rPr>
        <w:t>8</w:t>
      </w:r>
      <w:r w:rsidRPr="00D47410">
        <w:rPr>
          <w:rFonts w:ascii="Times New Roman" w:hAnsi="Times New Roman" w:cs="Times New Roman"/>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 случае необходимости внесения изменений в решение о предоставлении земельного участка в собственность бесплатно в связи с допущенными опечатками и (или) ошибками в тексте решения заявитель направляет заявление</w:t>
      </w:r>
      <w:r w:rsidR="00B2014E" w:rsidRPr="00D47410">
        <w:rPr>
          <w:rFonts w:ascii="Times New Roman" w:hAnsi="Times New Roman" w:cs="Times New Roman"/>
          <w:sz w:val="28"/>
          <w:szCs w:val="28"/>
        </w:rPr>
        <w:t xml:space="preserve"> (приложение № 4 к настоящему Административному регламенту)</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Заявление может быть подано посредством Единого портала, Регионального портала, портала адресной системы, через многофункциональный центр, а также непосредственно в Администрацию.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В случае внесения изменений в решение о предоставлении земельного участка в собственность бесплатно либо в решение об отказе в предоставлении земельного участка в части исправления допущенных опечаток и ошибок по инициативе Администрации в адрес заявителя направляется копия решения о предоставлении земельного участка в собственность </w:t>
      </w:r>
      <w:proofErr w:type="gramStart"/>
      <w:r w:rsidRPr="00D47410">
        <w:rPr>
          <w:rFonts w:ascii="Times New Roman" w:hAnsi="Times New Roman" w:cs="Times New Roman"/>
          <w:sz w:val="28"/>
          <w:szCs w:val="28"/>
        </w:rPr>
        <w:t>бесплатно</w:t>
      </w:r>
      <w:proofErr w:type="gramEnd"/>
      <w:r w:rsidRPr="00D47410">
        <w:rPr>
          <w:rFonts w:ascii="Times New Roman" w:hAnsi="Times New Roman" w:cs="Times New Roman"/>
          <w:sz w:val="28"/>
          <w:szCs w:val="28"/>
        </w:rPr>
        <w:t xml:space="preserve"> либо копия решения об отказе в предоставлении земельного участка в собственность бесплатно.</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Срок внесения изменений в решение о предоставлении земельного </w:t>
      </w:r>
      <w:r w:rsidRPr="00D47410">
        <w:rPr>
          <w:rFonts w:ascii="Times New Roman" w:hAnsi="Times New Roman" w:cs="Times New Roman"/>
          <w:sz w:val="28"/>
          <w:szCs w:val="28"/>
        </w:rPr>
        <w:lastRenderedPageBreak/>
        <w:t>участка в собственность бесплатно либо в решение об отказе в предоставлении земельного участка в собственность бесплатно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p>
    <w:p w:rsidR="00B205F2" w:rsidRPr="00D47410" w:rsidRDefault="00B205F2">
      <w:pPr>
        <w:pStyle w:val="ConsPlusNormal"/>
        <w:jc w:val="both"/>
        <w:rPr>
          <w:rFonts w:ascii="Times New Roman" w:hAnsi="Times New Roman" w:cs="Times New Roman"/>
          <w:sz w:val="28"/>
          <w:szCs w:val="28"/>
        </w:rPr>
      </w:pPr>
    </w:p>
    <w:p w:rsidR="00B205F2" w:rsidRPr="00D47410" w:rsidRDefault="00B205F2">
      <w:pPr>
        <w:pStyle w:val="ConsPlusTitle"/>
        <w:jc w:val="center"/>
        <w:outlineLvl w:val="1"/>
        <w:rPr>
          <w:rFonts w:ascii="Times New Roman" w:hAnsi="Times New Roman" w:cs="Times New Roman"/>
          <w:sz w:val="28"/>
          <w:szCs w:val="28"/>
        </w:rPr>
      </w:pPr>
      <w:r w:rsidRPr="00D47410">
        <w:rPr>
          <w:rFonts w:ascii="Times New Roman" w:hAnsi="Times New Roman" w:cs="Times New Roman"/>
          <w:sz w:val="28"/>
          <w:szCs w:val="28"/>
        </w:rPr>
        <w:t>4. Формы контроля за исполнением</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Административного регламента</w:t>
      </w:r>
    </w:p>
    <w:p w:rsidR="00B205F2" w:rsidRPr="00D47410" w:rsidRDefault="00B205F2">
      <w:pPr>
        <w:pStyle w:val="ConsPlusNormal"/>
        <w:jc w:val="both"/>
        <w:rPr>
          <w:rFonts w:ascii="Times New Roman" w:hAnsi="Times New Roman" w:cs="Times New Roman"/>
          <w:sz w:val="28"/>
          <w:szCs w:val="28"/>
        </w:rPr>
      </w:pPr>
    </w:p>
    <w:p w:rsidR="00B205F2" w:rsidRPr="00D47410" w:rsidRDefault="00B205F2">
      <w:pPr>
        <w:pStyle w:val="ConsPlusTitle"/>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4.1. Порядок осуществления текущего контроля.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округа или уполномоченным должностным лицом.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4.1.2. Текущий контроль осуществляется путем проведения главой округа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4.1.3. Глава округа, а также уполномоченное им должностное лицо, осуществляя контроль, вправе: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контролировать соблюдение порядка и условий предоставления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D41EB9" w:rsidRPr="00D47410" w:rsidRDefault="00D41EB9">
      <w:pPr>
        <w:pStyle w:val="ConsPlusTitle"/>
        <w:ind w:firstLine="540"/>
        <w:jc w:val="both"/>
        <w:outlineLvl w:val="2"/>
        <w:rPr>
          <w:rFonts w:ascii="Times New Roman" w:hAnsi="Times New Roman" w:cs="Times New Roman"/>
          <w:sz w:val="28"/>
          <w:szCs w:val="28"/>
        </w:rPr>
      </w:pPr>
    </w:p>
    <w:p w:rsidR="00B205F2" w:rsidRPr="00D47410" w:rsidRDefault="00B205F2">
      <w:pPr>
        <w:pStyle w:val="ConsPlusTitle"/>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 xml:space="preserve">4.2. Порядок и периодичность осуществления плановых и </w:t>
      </w:r>
      <w:r w:rsidRPr="00D47410">
        <w:rPr>
          <w:rFonts w:ascii="Times New Roman" w:hAnsi="Times New Roman" w:cs="Times New Roman"/>
          <w:sz w:val="28"/>
          <w:szCs w:val="28"/>
        </w:rPr>
        <w:lastRenderedPageBreak/>
        <w:t>внеплановых проверок полноты и качества предоставления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4.2.3. Проверки могут быть плановыми и внеплановыми.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4.2.4. Плановые проверки осуществляются на основании распоряжений Администрации. При плановых проверках рассматриваются все вопросы, связанные с предоставлением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4.2.6. Для проведения проверки создается комиссия, в состав которой включаются муниципальные служащие Администрации.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4.2.7. Проверка осуществляется на основании распоряжения Администрации.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округа (лицо, исполняющее обязанности главы Администрации).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4.3.1. Должностные лица Администрации, предоставляющие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4.3.2. Должностные лица Администрации, предоставляющие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w:t>
      </w:r>
      <w:r w:rsidRPr="00D47410">
        <w:rPr>
          <w:rFonts w:ascii="Times New Roman" w:hAnsi="Times New Roman" w:cs="Times New Roman"/>
          <w:sz w:val="28"/>
          <w:szCs w:val="28"/>
        </w:rPr>
        <w:lastRenderedPageBreak/>
        <w:t>с законодательством Российской Федерации, и несут за это ответственность, установленную законодательством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w:t>
      </w:r>
      <w:hyperlink w:anchor="P59">
        <w:r w:rsidRPr="00D47410">
          <w:rPr>
            <w:rFonts w:ascii="Times New Roman" w:hAnsi="Times New Roman" w:cs="Times New Roman"/>
            <w:sz w:val="28"/>
            <w:szCs w:val="28"/>
          </w:rPr>
          <w:t>подразделе 1.2</w:t>
        </w:r>
      </w:hyperlink>
      <w:r w:rsidRPr="00D47410">
        <w:rPr>
          <w:rFonts w:ascii="Times New Roman" w:hAnsi="Times New Roman" w:cs="Times New Roman"/>
          <w:sz w:val="28"/>
          <w:szCs w:val="28"/>
        </w:rP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4.4.2. Граждане, их объединения и организации могут сообщить обо всех результатах контроля за предоставлением муниципальной услуги через </w:t>
      </w:r>
      <w:r w:rsidR="00D41EB9" w:rsidRPr="00D47410">
        <w:rPr>
          <w:rFonts w:ascii="Times New Roman" w:hAnsi="Times New Roman" w:cs="Times New Roman"/>
          <w:sz w:val="28"/>
          <w:szCs w:val="28"/>
        </w:rPr>
        <w:t>«Личный кабинет пользователя»</w:t>
      </w:r>
      <w:r w:rsidRPr="00D47410">
        <w:rPr>
          <w:rFonts w:ascii="Times New Roman" w:hAnsi="Times New Roman" w:cs="Times New Roman"/>
          <w:sz w:val="28"/>
          <w:szCs w:val="28"/>
        </w:rPr>
        <w:t xml:space="preserve"> на Едином портале предоставления государственных и муниципальных услуг (функций) или Портале Кировской области.</w:t>
      </w:r>
    </w:p>
    <w:p w:rsidR="00B205F2" w:rsidRPr="00D47410" w:rsidRDefault="00B205F2">
      <w:pPr>
        <w:pStyle w:val="ConsPlusNormal"/>
        <w:jc w:val="both"/>
        <w:rPr>
          <w:rFonts w:ascii="Times New Roman" w:hAnsi="Times New Roman" w:cs="Times New Roman"/>
          <w:sz w:val="28"/>
          <w:szCs w:val="28"/>
        </w:rPr>
      </w:pPr>
    </w:p>
    <w:p w:rsidR="00B205F2" w:rsidRPr="00D47410" w:rsidRDefault="00B205F2">
      <w:pPr>
        <w:pStyle w:val="ConsPlusTitle"/>
        <w:jc w:val="center"/>
        <w:outlineLvl w:val="1"/>
        <w:rPr>
          <w:rFonts w:ascii="Times New Roman" w:hAnsi="Times New Roman" w:cs="Times New Roman"/>
          <w:sz w:val="28"/>
          <w:szCs w:val="28"/>
        </w:rPr>
      </w:pPr>
      <w:r w:rsidRPr="00D47410">
        <w:rPr>
          <w:rFonts w:ascii="Times New Roman" w:hAnsi="Times New Roman" w:cs="Times New Roman"/>
          <w:sz w:val="28"/>
          <w:szCs w:val="28"/>
        </w:rPr>
        <w:t>5. Досудебный (внесудебный) порядок обжалования решений</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и действий (бездействия) органа, предоставляющего</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муниципальную услугу, должностного лица органа,</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предоставляющего муниципальную услугу, либо муниципального</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служащего, а также многофункциональных центров</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предоставления государственных и муниципальных услуг</w:t>
      </w:r>
    </w:p>
    <w:p w:rsidR="00B205F2" w:rsidRPr="00D47410" w:rsidRDefault="00B205F2">
      <w:pPr>
        <w:pStyle w:val="ConsPlusTitle"/>
        <w:jc w:val="center"/>
        <w:rPr>
          <w:rFonts w:ascii="Times New Roman" w:hAnsi="Times New Roman" w:cs="Times New Roman"/>
          <w:sz w:val="28"/>
          <w:szCs w:val="28"/>
        </w:rPr>
      </w:pPr>
      <w:r w:rsidRPr="00D47410">
        <w:rPr>
          <w:rFonts w:ascii="Times New Roman" w:hAnsi="Times New Roman" w:cs="Times New Roman"/>
          <w:sz w:val="28"/>
          <w:szCs w:val="28"/>
        </w:rPr>
        <w:t>и их работников</w:t>
      </w:r>
    </w:p>
    <w:p w:rsidR="00B205F2" w:rsidRPr="00D47410" w:rsidRDefault="00B205F2">
      <w:pPr>
        <w:pStyle w:val="ConsPlusNormal"/>
        <w:jc w:val="both"/>
        <w:rPr>
          <w:rFonts w:ascii="Times New Roman" w:hAnsi="Times New Roman" w:cs="Times New Roman"/>
          <w:sz w:val="28"/>
          <w:szCs w:val="28"/>
        </w:rPr>
      </w:pPr>
    </w:p>
    <w:p w:rsidR="00B205F2" w:rsidRPr="00D47410" w:rsidRDefault="00B205F2">
      <w:pPr>
        <w:pStyle w:val="ConsPlusTitle"/>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5.1. Информация для заявителя о его праве подать жалобу.</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51">
        <w:r w:rsidRPr="00D47410">
          <w:rPr>
            <w:rFonts w:ascii="Times New Roman" w:hAnsi="Times New Roman" w:cs="Times New Roman"/>
            <w:sz w:val="28"/>
            <w:szCs w:val="28"/>
          </w:rPr>
          <w:t>части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w:t>
      </w:r>
      <w:r w:rsidRPr="00D47410">
        <w:rPr>
          <w:rFonts w:ascii="Times New Roman" w:hAnsi="Times New Roman" w:cs="Times New Roman"/>
          <w:sz w:val="28"/>
          <w:szCs w:val="28"/>
        </w:rPr>
        <w:lastRenderedPageBreak/>
        <w:t xml:space="preserve">соответствии с </w:t>
      </w:r>
      <w:hyperlink r:id="rId52">
        <w:r w:rsidRPr="00D47410">
          <w:rPr>
            <w:rFonts w:ascii="Times New Roman" w:hAnsi="Times New Roman" w:cs="Times New Roman"/>
            <w:sz w:val="28"/>
            <w:szCs w:val="28"/>
          </w:rPr>
          <w:t>частью 2 статьи 6</w:t>
        </w:r>
      </w:hyperlink>
      <w:r w:rsidRPr="00D47410">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5.2. Предмет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5.2.1. Заявитель может обратиться с жалобой в том числе в следующих случаях:</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3">
        <w:r w:rsidRPr="00D47410">
          <w:rPr>
            <w:rFonts w:ascii="Times New Roman" w:hAnsi="Times New Roman" w:cs="Times New Roman"/>
            <w:sz w:val="28"/>
            <w:szCs w:val="28"/>
          </w:rPr>
          <w:t>частью 1.3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у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4">
        <w:r w:rsidRPr="00D47410">
          <w:rPr>
            <w:rFonts w:ascii="Times New Roman" w:hAnsi="Times New Roman" w:cs="Times New Roman"/>
            <w:sz w:val="28"/>
            <w:szCs w:val="28"/>
          </w:rPr>
          <w:t>частью 1.3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отказ органа, предоставляющего муниципальную услугу, должностного </w:t>
      </w:r>
      <w:r w:rsidRPr="00D47410">
        <w:rPr>
          <w:rFonts w:ascii="Times New Roman" w:hAnsi="Times New Roman" w:cs="Times New Roman"/>
          <w:sz w:val="28"/>
          <w:szCs w:val="28"/>
        </w:rPr>
        <w:lastRenderedPageBreak/>
        <w:t xml:space="preserve">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5">
        <w:r w:rsidRPr="00D47410">
          <w:rPr>
            <w:rFonts w:ascii="Times New Roman" w:hAnsi="Times New Roman" w:cs="Times New Roman"/>
            <w:sz w:val="28"/>
            <w:szCs w:val="28"/>
          </w:rPr>
          <w:t>частью 1.3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6">
        <w:r w:rsidRPr="00D47410">
          <w:rPr>
            <w:rFonts w:ascii="Times New Roman" w:hAnsi="Times New Roman" w:cs="Times New Roman"/>
            <w:sz w:val="28"/>
            <w:szCs w:val="28"/>
          </w:rPr>
          <w:t>частью 1.3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w:t>
      </w:r>
      <w:hyperlink r:id="rId57">
        <w:r w:rsidRPr="00D47410">
          <w:rPr>
            <w:rFonts w:ascii="Times New Roman" w:hAnsi="Times New Roman" w:cs="Times New Roman"/>
            <w:sz w:val="28"/>
            <w:szCs w:val="28"/>
          </w:rPr>
          <w:t>пунктом 4 части 1 статьи 7</w:t>
        </w:r>
      </w:hyperlink>
      <w:r w:rsidRPr="00D47410">
        <w:rPr>
          <w:rFonts w:ascii="Times New Roman" w:hAnsi="Times New Roman" w:cs="Times New Roman"/>
          <w:sz w:val="28"/>
          <w:szCs w:val="28"/>
        </w:rPr>
        <w:t xml:space="preserve"> Федерального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8">
        <w:r w:rsidRPr="00D47410">
          <w:rPr>
            <w:rFonts w:ascii="Times New Roman" w:hAnsi="Times New Roman" w:cs="Times New Roman"/>
            <w:sz w:val="28"/>
            <w:szCs w:val="28"/>
          </w:rPr>
          <w:t>частью 1.3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5.3. Органы государственной власти, организации, должностные лица, которым может быть направлена жалоба.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Жалоба подается в письменной форме на бумажном носителе, в том числе при личном приеме заявителя, в электронной форме в орган, предоставляющий муниципальную услугу, многофункциональный центр </w:t>
      </w:r>
      <w:r w:rsidRPr="00D47410">
        <w:rPr>
          <w:rFonts w:ascii="Times New Roman" w:hAnsi="Times New Roman" w:cs="Times New Roman"/>
          <w:sz w:val="28"/>
          <w:szCs w:val="28"/>
        </w:rPr>
        <w:lastRenderedPageBreak/>
        <w:t xml:space="preserve">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59">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5.4. Порядок подачи и рассмотрения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Жалобы на решения и действия (бездействие) работников организаций, предусмотренных </w:t>
      </w:r>
      <w:hyperlink r:id="rId60">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подаются руководителям этих организаций.</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w:t>
      </w:r>
      <w:r w:rsidR="00D41EB9" w:rsidRPr="00D47410">
        <w:rPr>
          <w:rFonts w:ascii="Times New Roman" w:hAnsi="Times New Roman" w:cs="Times New Roman"/>
          <w:sz w:val="28"/>
          <w:szCs w:val="28"/>
        </w:rPr>
        <w:t>й центр, с использованием сети «</w:t>
      </w:r>
      <w:r w:rsidRPr="00D47410">
        <w:rPr>
          <w:rFonts w:ascii="Times New Roman" w:hAnsi="Times New Roman" w:cs="Times New Roman"/>
          <w:sz w:val="28"/>
          <w:szCs w:val="28"/>
        </w:rPr>
        <w:t>Интернет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официального сайта органа, предоставляющего муниципальную услугу, в сети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Интернет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Единого портала государственных и муниципальных услуг (функций), Портала Кировской области, а также может быть подана при личном приеме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w:t>
      </w:r>
      <w:r w:rsidR="00D41EB9" w:rsidRPr="00D47410">
        <w:rPr>
          <w:rFonts w:ascii="Times New Roman" w:hAnsi="Times New Roman" w:cs="Times New Roman"/>
          <w:sz w:val="28"/>
          <w:szCs w:val="28"/>
        </w:rPr>
        <w:t>коммуникационной сети «Интернет»</w:t>
      </w:r>
      <w:r w:rsidRPr="00D47410">
        <w:rPr>
          <w:rFonts w:ascii="Times New Roman" w:hAnsi="Times New Roman" w:cs="Times New Roman"/>
          <w:sz w:val="28"/>
          <w:szCs w:val="28"/>
        </w:rPr>
        <w:t>,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Жалоба на решения и действия (бездействие) организаций, предусмотренных </w:t>
      </w:r>
      <w:hyperlink r:id="rId61">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а также их работников может быть направлена по почте, с использованием информаци</w:t>
      </w:r>
      <w:r w:rsidR="00D41EB9" w:rsidRPr="00D47410">
        <w:rPr>
          <w:rFonts w:ascii="Times New Roman" w:hAnsi="Times New Roman" w:cs="Times New Roman"/>
          <w:sz w:val="28"/>
          <w:szCs w:val="28"/>
        </w:rPr>
        <w:t>онно-телекоммуникационной сети «</w:t>
      </w:r>
      <w:r w:rsidRPr="00D47410">
        <w:rPr>
          <w:rFonts w:ascii="Times New Roman" w:hAnsi="Times New Roman" w:cs="Times New Roman"/>
          <w:sz w:val="28"/>
          <w:szCs w:val="28"/>
        </w:rPr>
        <w:t>Интернет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официальных сайтов этих организаций, Единого портала предоставления государственных </w:t>
      </w:r>
      <w:r w:rsidRPr="00D47410">
        <w:rPr>
          <w:rFonts w:ascii="Times New Roman" w:hAnsi="Times New Roman" w:cs="Times New Roman"/>
          <w:sz w:val="28"/>
          <w:szCs w:val="28"/>
        </w:rPr>
        <w:lastRenderedPageBreak/>
        <w:t>и муниципальных услуг (функций) либо Портала Кировской области, а также может быть принята при личном приеме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5.4.3. Жалоба должна содержать:</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62">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их руководителей и (или) работников, решения и действия (бездействие) которых обжалуются;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63">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их работников;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64">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их работников. Заявителем могут быть представлены документы (при наличии), подтверждающие доводы заявителя, либо их копии.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5.4.4.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Время приема жалоб должно совпадать со временем предоставления муниципальных услуг.</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w:t>
      </w:r>
      <w:r w:rsidRPr="00D47410">
        <w:rPr>
          <w:rFonts w:ascii="Times New Roman" w:hAnsi="Times New Roman" w:cs="Times New Roman"/>
          <w:sz w:val="28"/>
          <w:szCs w:val="28"/>
        </w:rPr>
        <w:lastRenderedPageBreak/>
        <w:t>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bookmarkStart w:id="8" w:name="P385"/>
      <w:bookmarkEnd w:id="8"/>
      <w:r w:rsidRPr="00D47410">
        <w:rPr>
          <w:rFonts w:ascii="Times New Roman" w:hAnsi="Times New Roman" w:cs="Times New Roman"/>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5.4.6. При подаче жалобы в электронном виде документы, указанные в </w:t>
      </w:r>
      <w:hyperlink w:anchor="P385">
        <w:r w:rsidRPr="00D47410">
          <w:rPr>
            <w:rFonts w:ascii="Times New Roman" w:hAnsi="Times New Roman" w:cs="Times New Roman"/>
            <w:sz w:val="28"/>
            <w:szCs w:val="28"/>
          </w:rPr>
          <w:t>пункте 5.4.5</w:t>
        </w:r>
      </w:hyperlink>
      <w:r w:rsidRPr="00D47410">
        <w:rPr>
          <w:rFonts w:ascii="Times New Roman" w:hAnsi="Times New Roman" w:cs="Times New Roman"/>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 электронном виде жалоба может быть подана заявителем посредством: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Интернет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w:t>
      </w:r>
      <w:proofErr w:type="gramStart"/>
      <w:r w:rsidRPr="00D47410">
        <w:rPr>
          <w:rFonts w:ascii="Times New Roman" w:hAnsi="Times New Roman" w:cs="Times New Roman"/>
          <w:sz w:val="28"/>
          <w:szCs w:val="28"/>
        </w:rPr>
        <w:t>их должностных лиц</w:t>
      </w:r>
      <w:proofErr w:type="gramEnd"/>
      <w:r w:rsidRPr="00D47410">
        <w:rPr>
          <w:rFonts w:ascii="Times New Roman" w:hAnsi="Times New Roman" w:cs="Times New Roman"/>
          <w:sz w:val="28"/>
          <w:szCs w:val="28"/>
        </w:rPr>
        <w:t xml:space="preserve"> и работников);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Интернет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Портала Кировской области.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прием и рассмотрение жалоб в соответствии с требованиями действующего законодательства, настоящего Административного </w:t>
      </w:r>
      <w:r w:rsidRPr="00D47410">
        <w:rPr>
          <w:rFonts w:ascii="Times New Roman" w:hAnsi="Times New Roman" w:cs="Times New Roman"/>
          <w:sz w:val="28"/>
          <w:szCs w:val="28"/>
        </w:rPr>
        <w:lastRenderedPageBreak/>
        <w:t>регламента.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65">
        <w:r w:rsidRPr="00D47410">
          <w:rPr>
            <w:rFonts w:ascii="Times New Roman" w:hAnsi="Times New Roman" w:cs="Times New Roman"/>
            <w:sz w:val="28"/>
            <w:szCs w:val="28"/>
          </w:rPr>
          <w:t>Кодексом</w:t>
        </w:r>
      </w:hyperlink>
      <w:r w:rsidRPr="00D47410">
        <w:rPr>
          <w:rFonts w:ascii="Times New Roman" w:hAnsi="Times New Roman" w:cs="Times New Roman"/>
          <w:sz w:val="28"/>
          <w:szCs w:val="28"/>
        </w:rPr>
        <w:t xml:space="preserve">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5.4.9.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5.4.10. В случае признания жалобы подлежащей удовлетворению в ответе заявителю, указанном в </w:t>
      </w:r>
      <w:hyperlink r:id="rId66">
        <w:r w:rsidRPr="00D47410">
          <w:rPr>
            <w:rFonts w:ascii="Times New Roman" w:hAnsi="Times New Roman" w:cs="Times New Roman"/>
            <w:sz w:val="28"/>
            <w:szCs w:val="28"/>
          </w:rPr>
          <w:t>части 8 статьи 11.2</w:t>
        </w:r>
      </w:hyperlink>
      <w:r w:rsidRPr="00D47410">
        <w:rPr>
          <w:rFonts w:ascii="Times New Roman" w:hAnsi="Times New Roman" w:cs="Times New Roman"/>
          <w:sz w:val="28"/>
          <w:szCs w:val="28"/>
        </w:rPr>
        <w:t xml:space="preserve"> Федерального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67">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Федерального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5.4.11. В случае признания жалобы не подлежащей удовлетворению в ответе заявителю, указанном в </w:t>
      </w:r>
      <w:hyperlink r:id="rId68">
        <w:r w:rsidRPr="00D47410">
          <w:rPr>
            <w:rFonts w:ascii="Times New Roman" w:hAnsi="Times New Roman" w:cs="Times New Roman"/>
            <w:sz w:val="28"/>
            <w:szCs w:val="28"/>
          </w:rPr>
          <w:t>части 8 статьи 11.2</w:t>
        </w:r>
      </w:hyperlink>
      <w:r w:rsidRPr="00D47410">
        <w:rPr>
          <w:rFonts w:ascii="Times New Roman" w:hAnsi="Times New Roman" w:cs="Times New Roman"/>
          <w:sz w:val="28"/>
          <w:szCs w:val="28"/>
        </w:rPr>
        <w:t xml:space="preserve"> Федерального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даются аргументированные разъяснения о причинах принятого решения, а также информация о порядке обжалования принятого решения.</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5.5. Сроки рассмотрения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69">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70">
        <w:r w:rsidRPr="00D47410">
          <w:rPr>
            <w:rFonts w:ascii="Times New Roman" w:hAnsi="Times New Roman" w:cs="Times New Roman"/>
            <w:sz w:val="28"/>
            <w:szCs w:val="28"/>
          </w:rPr>
          <w:t>частью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5.6. Результат рассмотрения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lastRenderedPageBreak/>
        <w:t>5.6.1. По результатам рассмотрения жалобы принимается решение: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 удовлетворении жалобы отказывается.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5.6.3. В ответе по результатам рассмотрения жалобы указываются: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номер, дата, место принятия решения, включая сведения о должностном лице, муниципальном служащем либо работнике, решение или действие (бездействие) которого обжалуется;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фамилия, имя, отчество (последнее - при наличии) или наименование заявителя;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основания для принятия решения по жалобе;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принятое по жалобе решение;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сведения о порядке обжалования принятого по жалобе решения.</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По желанию заявителя ответ по результатам рассмотрения жалобы может быть предоставлен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w:t>
      </w:r>
      <w:r w:rsidRPr="00D47410">
        <w:rPr>
          <w:rFonts w:ascii="Times New Roman" w:hAnsi="Times New Roman" w:cs="Times New Roman"/>
          <w:sz w:val="28"/>
          <w:szCs w:val="28"/>
        </w:rPr>
        <w:lastRenderedPageBreak/>
        <w:t>жалобы работника привлекаемой организации, вид которой установлен законодательством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5.7. Порядок информирования заявителя о результатах рассмотрения жалобы.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Информация о результатах рассмотрения жалобы направляется в адрес заявителя способом, указанным в жалобе (почтовым отправлением либо на адрес электронной почты).</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В случае, если в тексте жалобы нет прямого указания на способ направления ответа на жалобу, ответ направляется почтовым отправлением.</w:t>
      </w:r>
    </w:p>
    <w:p w:rsidR="00B205F2" w:rsidRPr="00D47410" w:rsidRDefault="00B205F2">
      <w:pPr>
        <w:pStyle w:val="ConsPlusTitle"/>
        <w:spacing w:before="220"/>
        <w:ind w:firstLine="540"/>
        <w:jc w:val="both"/>
        <w:outlineLvl w:val="2"/>
        <w:rPr>
          <w:rFonts w:ascii="Times New Roman" w:hAnsi="Times New Roman" w:cs="Times New Roman"/>
          <w:sz w:val="28"/>
          <w:szCs w:val="28"/>
        </w:rPr>
      </w:pPr>
      <w:r w:rsidRPr="00D47410">
        <w:rPr>
          <w:rFonts w:ascii="Times New Roman" w:hAnsi="Times New Roman" w:cs="Times New Roman"/>
          <w:sz w:val="28"/>
          <w:szCs w:val="28"/>
        </w:rPr>
        <w:t>5.8. Порядок обжалования решения по жалобе.</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Заявитель вправе обжаловать принятое по жалобе решение в вышестоящем органе (при его наличии) или в судебном порядке в соответствии с законодательством Российской Федерации.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w:t>
      </w:r>
      <w:r w:rsidRPr="00D47410">
        <w:rPr>
          <w:rFonts w:ascii="Times New Roman" w:hAnsi="Times New Roman" w:cs="Times New Roman"/>
          <w:sz w:val="28"/>
          <w:szCs w:val="28"/>
        </w:rPr>
        <w:lastRenderedPageBreak/>
        <w:t xml:space="preserve">муниципальную услугу, многофункционального центра, организаций, указанных в </w:t>
      </w:r>
      <w:hyperlink r:id="rId71">
        <w:r w:rsidRPr="00D47410">
          <w:rPr>
            <w:rFonts w:ascii="Times New Roman" w:hAnsi="Times New Roman" w:cs="Times New Roman"/>
            <w:sz w:val="28"/>
            <w:szCs w:val="28"/>
          </w:rPr>
          <w:t>части 1.1 статьи 16</w:t>
        </w:r>
      </w:hyperlink>
      <w:r w:rsidRPr="00D47410">
        <w:rPr>
          <w:rFonts w:ascii="Times New Roman" w:hAnsi="Times New Roman" w:cs="Times New Roman"/>
          <w:sz w:val="28"/>
          <w:szCs w:val="28"/>
        </w:rPr>
        <w:t xml:space="preserve"> Закона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Информацию о порядке подачи и рассмотрения жалобы можно получить:</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 xml:space="preserve">на официальном сайте органа, предоставляющего муниципальную услугу, в информационно-телекоммуникационной сети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Интернет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 xml:space="preserve"> (далее - сеть </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Интернет</w:t>
      </w:r>
      <w:r w:rsidR="00D41EB9" w:rsidRPr="00D47410">
        <w:rPr>
          <w:rFonts w:ascii="Times New Roman" w:hAnsi="Times New Roman" w:cs="Times New Roman"/>
          <w:sz w:val="28"/>
          <w:szCs w:val="28"/>
        </w:rPr>
        <w:t>»</w:t>
      </w:r>
      <w:r w:rsidRPr="00D47410">
        <w:rPr>
          <w:rFonts w:ascii="Times New Roman" w:hAnsi="Times New Roman" w:cs="Times New Roman"/>
          <w:sz w:val="28"/>
          <w:szCs w:val="28"/>
        </w:rPr>
        <w:t>);</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 Едином портале государственных и муниципальных услуг (функций);</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 Портале Кировской области;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на информационных стендах в местах предоставления муниципальной услуги;</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 личном обращении заявителя в администрацию муниципального образования или многофункциональный центр;</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при обращении в письменной форме, в форме электронного документа;</w:t>
      </w:r>
    </w:p>
    <w:p w:rsidR="00B205F2" w:rsidRPr="00D47410" w:rsidRDefault="00B205F2">
      <w:pPr>
        <w:pStyle w:val="ConsPlusNormal"/>
        <w:ind w:firstLine="540"/>
        <w:jc w:val="both"/>
        <w:rPr>
          <w:rFonts w:ascii="Times New Roman" w:hAnsi="Times New Roman" w:cs="Times New Roman"/>
          <w:sz w:val="28"/>
          <w:szCs w:val="28"/>
        </w:rPr>
      </w:pPr>
      <w:r w:rsidRPr="00D47410">
        <w:rPr>
          <w:rFonts w:ascii="Times New Roman" w:hAnsi="Times New Roman" w:cs="Times New Roman"/>
          <w:sz w:val="28"/>
          <w:szCs w:val="28"/>
        </w:rPr>
        <w:t>по телефону.</w:t>
      </w:r>
    </w:p>
    <w:p w:rsidR="00B205F2" w:rsidRPr="00D47410" w:rsidRDefault="00434D26" w:rsidP="00434D26">
      <w:pPr>
        <w:pStyle w:val="ConsPlusNormal"/>
        <w:jc w:val="center"/>
        <w:rPr>
          <w:rFonts w:ascii="Times New Roman" w:hAnsi="Times New Roman" w:cs="Times New Roman"/>
        </w:rPr>
      </w:pPr>
      <w:r w:rsidRPr="00D47410">
        <w:rPr>
          <w:rFonts w:ascii="Times New Roman" w:hAnsi="Times New Roman" w:cs="Times New Roman"/>
        </w:rPr>
        <w:t>___________________________</w:t>
      </w:r>
    </w:p>
    <w:p w:rsidR="00B205F2" w:rsidRPr="00D47410" w:rsidRDefault="00B205F2">
      <w:pPr>
        <w:pStyle w:val="ConsPlusNormal"/>
        <w:jc w:val="both"/>
      </w:pPr>
    </w:p>
    <w:p w:rsidR="00B205F2" w:rsidRPr="00D47410" w:rsidRDefault="00B205F2">
      <w:pPr>
        <w:pStyle w:val="ConsPlusNormal"/>
        <w:jc w:val="both"/>
      </w:pPr>
    </w:p>
    <w:p w:rsidR="00B205F2" w:rsidRPr="00D47410" w:rsidRDefault="00B205F2">
      <w:pPr>
        <w:pStyle w:val="ConsPlusNormal"/>
        <w:jc w:val="both"/>
      </w:pPr>
    </w:p>
    <w:p w:rsidR="00B205F2" w:rsidRPr="00D47410" w:rsidRDefault="00B205F2">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B4124F" w:rsidRPr="00D47410" w:rsidRDefault="00B4124F">
      <w:pPr>
        <w:pStyle w:val="ConsPlusNormal"/>
        <w:jc w:val="both"/>
      </w:pPr>
    </w:p>
    <w:p w:rsidR="00F33054" w:rsidRPr="00D47410" w:rsidRDefault="00F33054">
      <w:pPr>
        <w:pStyle w:val="ConsPlusNormal"/>
        <w:jc w:val="both"/>
      </w:pPr>
    </w:p>
    <w:p w:rsidR="00B205F2" w:rsidRPr="00D47410" w:rsidRDefault="00B205F2">
      <w:pPr>
        <w:pStyle w:val="ConsPlusNormal"/>
        <w:jc w:val="right"/>
        <w:outlineLvl w:val="1"/>
        <w:rPr>
          <w:rFonts w:ascii="Times New Roman" w:hAnsi="Times New Roman" w:cs="Times New Roman"/>
          <w:sz w:val="28"/>
          <w:szCs w:val="28"/>
        </w:rPr>
      </w:pPr>
      <w:r w:rsidRPr="00D47410">
        <w:rPr>
          <w:rFonts w:ascii="Times New Roman" w:hAnsi="Times New Roman" w:cs="Times New Roman"/>
          <w:sz w:val="28"/>
          <w:szCs w:val="28"/>
        </w:rPr>
        <w:lastRenderedPageBreak/>
        <w:t xml:space="preserve">Приложение </w:t>
      </w:r>
      <w:r w:rsidR="00B4124F" w:rsidRPr="00D47410">
        <w:rPr>
          <w:rFonts w:ascii="Times New Roman" w:hAnsi="Times New Roman" w:cs="Times New Roman"/>
          <w:sz w:val="28"/>
          <w:szCs w:val="28"/>
        </w:rPr>
        <w:t>№</w:t>
      </w:r>
      <w:r w:rsidRPr="00D47410">
        <w:rPr>
          <w:rFonts w:ascii="Times New Roman" w:hAnsi="Times New Roman" w:cs="Times New Roman"/>
          <w:sz w:val="28"/>
          <w:szCs w:val="28"/>
        </w:rPr>
        <w:t xml:space="preserve"> 1</w:t>
      </w:r>
    </w:p>
    <w:p w:rsidR="00B205F2" w:rsidRPr="00D47410" w:rsidRDefault="00B205F2">
      <w:pPr>
        <w:pStyle w:val="ConsPlusNormal"/>
        <w:jc w:val="right"/>
        <w:rPr>
          <w:rFonts w:ascii="Times New Roman" w:hAnsi="Times New Roman" w:cs="Times New Roman"/>
          <w:sz w:val="28"/>
          <w:szCs w:val="28"/>
        </w:rPr>
      </w:pPr>
      <w:r w:rsidRPr="00D47410">
        <w:rPr>
          <w:rFonts w:ascii="Times New Roman" w:hAnsi="Times New Roman" w:cs="Times New Roman"/>
          <w:sz w:val="28"/>
          <w:szCs w:val="28"/>
        </w:rPr>
        <w:t>к Административному регламенту</w:t>
      </w:r>
    </w:p>
    <w:p w:rsidR="00B205F2" w:rsidRPr="00D47410" w:rsidRDefault="00B205F2" w:rsidP="00B4124F">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205F2" w:rsidRPr="00D47410">
        <w:tc>
          <w:tcPr>
            <w:tcW w:w="4535" w:type="dxa"/>
            <w:tcBorders>
              <w:top w:val="nil"/>
              <w:left w:val="nil"/>
              <w:bottom w:val="nil"/>
              <w:right w:val="nil"/>
            </w:tcBorders>
          </w:tcPr>
          <w:p w:rsidR="00B205F2" w:rsidRPr="00D47410" w:rsidRDefault="00B205F2">
            <w:pPr>
              <w:pStyle w:val="ConsPlusNormal"/>
              <w:rPr>
                <w:rFonts w:ascii="Times New Roman" w:hAnsi="Times New Roman" w:cs="Times New Roman"/>
              </w:rPr>
            </w:pPr>
          </w:p>
        </w:tc>
        <w:tc>
          <w:tcPr>
            <w:tcW w:w="4535" w:type="dxa"/>
            <w:tcBorders>
              <w:top w:val="nil"/>
              <w:left w:val="nil"/>
              <w:bottom w:val="nil"/>
              <w:right w:val="nil"/>
            </w:tcBorders>
          </w:tcPr>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 xml:space="preserve">Главе                 </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муниципального образования</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 xml:space="preserve">_________________________________  </w:t>
            </w:r>
          </w:p>
          <w:p w:rsidR="00B4124F" w:rsidRPr="00D47410" w:rsidRDefault="00B4124F" w:rsidP="00B4124F">
            <w:pPr>
              <w:pStyle w:val="ConsPlusNormal"/>
              <w:rPr>
                <w:rFonts w:ascii="Times New Roman" w:hAnsi="Times New Roman" w:cs="Times New Roman"/>
              </w:rPr>
            </w:pPr>
            <w:proofErr w:type="gramStart"/>
            <w:r w:rsidRPr="00D47410">
              <w:rPr>
                <w:rFonts w:ascii="Times New Roman" w:hAnsi="Times New Roman" w:cs="Times New Roman"/>
              </w:rPr>
              <w:t>от  _</w:t>
            </w:r>
            <w:proofErr w:type="gramEnd"/>
            <w:r w:rsidRPr="00D47410">
              <w:rPr>
                <w:rFonts w:ascii="Times New Roman" w:hAnsi="Times New Roman" w:cs="Times New Roman"/>
              </w:rPr>
              <w:t>_____________________________</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_________________________________</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(Ф.И.О. физического лица),</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________________________________</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_________________________________</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 xml:space="preserve">серия, номер паспорта, кем и когда выдан, </w:t>
            </w:r>
          </w:p>
          <w:p w:rsidR="00B4124F" w:rsidRPr="00D47410" w:rsidRDefault="00B4124F" w:rsidP="00B4124F">
            <w:pPr>
              <w:pStyle w:val="ConsPlusNormal"/>
              <w:rPr>
                <w:rFonts w:ascii="Times New Roman" w:hAnsi="Times New Roman" w:cs="Times New Roman"/>
                <w:b/>
              </w:rPr>
            </w:pPr>
            <w:r w:rsidRPr="00D47410">
              <w:rPr>
                <w:rFonts w:ascii="Times New Roman" w:hAnsi="Times New Roman" w:cs="Times New Roman"/>
                <w:b/>
              </w:rPr>
              <w:t xml:space="preserve"> ________________________________</w:t>
            </w:r>
          </w:p>
          <w:p w:rsidR="00B4124F" w:rsidRPr="00D47410" w:rsidRDefault="00B4124F" w:rsidP="00B4124F">
            <w:pPr>
              <w:pStyle w:val="ConsPlusNormal"/>
              <w:rPr>
                <w:rFonts w:ascii="Times New Roman" w:hAnsi="Times New Roman" w:cs="Times New Roman"/>
                <w:b/>
              </w:rPr>
            </w:pPr>
            <w:r w:rsidRPr="00D47410">
              <w:rPr>
                <w:rFonts w:ascii="Times New Roman" w:hAnsi="Times New Roman" w:cs="Times New Roman"/>
                <w:b/>
              </w:rPr>
              <w:t>_________________________________</w:t>
            </w:r>
          </w:p>
          <w:p w:rsidR="00B4124F" w:rsidRPr="00D47410" w:rsidRDefault="00B4124F" w:rsidP="00B4124F">
            <w:pPr>
              <w:pStyle w:val="ConsPlusNormal"/>
              <w:rPr>
                <w:rFonts w:ascii="Times New Roman" w:hAnsi="Times New Roman" w:cs="Times New Roman"/>
              </w:rPr>
            </w:pPr>
            <w:r w:rsidRPr="00D47410">
              <w:rPr>
                <w:rFonts w:ascii="Times New Roman" w:hAnsi="Times New Roman" w:cs="Times New Roman"/>
              </w:rPr>
              <w:t>адрес места жительства, телефон, адрес электронной почты)</w:t>
            </w:r>
          </w:p>
          <w:p w:rsidR="00B205F2" w:rsidRPr="00D47410" w:rsidRDefault="00B205F2">
            <w:pPr>
              <w:pStyle w:val="ConsPlusNormal"/>
              <w:rPr>
                <w:rFonts w:ascii="Times New Roman" w:hAnsi="Times New Roman" w:cs="Times New Roman"/>
              </w:rPr>
            </w:pPr>
          </w:p>
        </w:tc>
      </w:tr>
      <w:tr w:rsidR="00B205F2" w:rsidRPr="00D47410">
        <w:tc>
          <w:tcPr>
            <w:tcW w:w="9070" w:type="dxa"/>
            <w:gridSpan w:val="2"/>
            <w:tcBorders>
              <w:top w:val="nil"/>
              <w:left w:val="nil"/>
              <w:bottom w:val="nil"/>
              <w:right w:val="nil"/>
            </w:tcBorders>
          </w:tcPr>
          <w:p w:rsidR="00B205F2" w:rsidRPr="00D47410" w:rsidRDefault="00B205F2">
            <w:pPr>
              <w:pStyle w:val="ConsPlusNormal"/>
              <w:jc w:val="center"/>
              <w:rPr>
                <w:rFonts w:ascii="Times New Roman" w:hAnsi="Times New Roman" w:cs="Times New Roman"/>
              </w:rPr>
            </w:pPr>
            <w:bookmarkStart w:id="9" w:name="P456"/>
            <w:bookmarkEnd w:id="9"/>
            <w:r w:rsidRPr="00D47410">
              <w:rPr>
                <w:rFonts w:ascii="Times New Roman" w:hAnsi="Times New Roman" w:cs="Times New Roman"/>
              </w:rPr>
              <w:t>ЗАЯВЛЕНИЕ</w:t>
            </w:r>
          </w:p>
        </w:tc>
      </w:tr>
    </w:tbl>
    <w:p w:rsidR="00B205F2" w:rsidRPr="00D47410" w:rsidRDefault="00B205F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907"/>
        <w:gridCol w:w="793"/>
        <w:gridCol w:w="566"/>
        <w:gridCol w:w="453"/>
        <w:gridCol w:w="1474"/>
        <w:gridCol w:w="850"/>
        <w:gridCol w:w="907"/>
        <w:gridCol w:w="1247"/>
      </w:tblGrid>
      <w:tr w:rsidR="00B205F2" w:rsidRPr="00D47410">
        <w:tc>
          <w:tcPr>
            <w:tcW w:w="9067" w:type="dxa"/>
            <w:gridSpan w:val="9"/>
          </w:tcPr>
          <w:p w:rsidR="00B205F2" w:rsidRPr="00D47410" w:rsidRDefault="00B205F2" w:rsidP="00B4124F">
            <w:pPr>
              <w:pStyle w:val="ConsPlusNormal"/>
              <w:jc w:val="center"/>
              <w:rPr>
                <w:rFonts w:ascii="Times New Roman" w:hAnsi="Times New Roman" w:cs="Times New Roman"/>
              </w:rPr>
            </w:pPr>
            <w:r w:rsidRPr="00D47410">
              <w:rPr>
                <w:rFonts w:ascii="Times New Roman" w:hAnsi="Times New Roman" w:cs="Times New Roman"/>
              </w:rPr>
              <w:t>Прошу предоставить земельный участок в собственность бесплатно</w:t>
            </w:r>
          </w:p>
        </w:tc>
      </w:tr>
      <w:tr w:rsidR="00B205F2" w:rsidRPr="00D47410">
        <w:tc>
          <w:tcPr>
            <w:tcW w:w="2777" w:type="dxa"/>
            <w:gridSpan w:val="2"/>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Кадастровый (условный) номер земельного участка</w:t>
            </w:r>
          </w:p>
        </w:tc>
        <w:tc>
          <w:tcPr>
            <w:tcW w:w="6290" w:type="dxa"/>
            <w:gridSpan w:val="7"/>
          </w:tcPr>
          <w:p w:rsidR="00B205F2" w:rsidRPr="00D47410" w:rsidRDefault="00B205F2">
            <w:pPr>
              <w:pStyle w:val="ConsPlusNormal"/>
              <w:rPr>
                <w:rFonts w:ascii="Times New Roman" w:hAnsi="Times New Roman" w:cs="Times New Roman"/>
              </w:rPr>
            </w:pPr>
          </w:p>
        </w:tc>
      </w:tr>
      <w:tr w:rsidR="00B205F2" w:rsidRPr="00D47410">
        <w:tc>
          <w:tcPr>
            <w:tcW w:w="2777" w:type="dxa"/>
            <w:gridSpan w:val="2"/>
            <w:vMerge w:val="restart"/>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Адрес (местоположение)</w:t>
            </w:r>
          </w:p>
        </w:tc>
        <w:tc>
          <w:tcPr>
            <w:tcW w:w="6290" w:type="dxa"/>
            <w:gridSpan w:val="7"/>
            <w:tcBorders>
              <w:bottom w:val="nil"/>
            </w:tcBorders>
          </w:tcPr>
          <w:p w:rsidR="00B205F2" w:rsidRPr="00D47410" w:rsidRDefault="00B205F2">
            <w:pPr>
              <w:pStyle w:val="ConsPlusNormal"/>
              <w:rPr>
                <w:rFonts w:ascii="Times New Roman" w:hAnsi="Times New Roman" w:cs="Times New Roman"/>
              </w:rPr>
            </w:pPr>
          </w:p>
        </w:tc>
      </w:tr>
      <w:tr w:rsidR="00B205F2" w:rsidRPr="00D47410">
        <w:tc>
          <w:tcPr>
            <w:tcW w:w="2777" w:type="dxa"/>
            <w:gridSpan w:val="2"/>
            <w:vMerge/>
          </w:tcPr>
          <w:p w:rsidR="00B205F2" w:rsidRPr="00D47410" w:rsidRDefault="00B205F2">
            <w:pPr>
              <w:pStyle w:val="ConsPlusNormal"/>
              <w:rPr>
                <w:rFonts w:ascii="Times New Roman" w:hAnsi="Times New Roman" w:cs="Times New Roman"/>
              </w:rPr>
            </w:pPr>
          </w:p>
        </w:tc>
        <w:tc>
          <w:tcPr>
            <w:tcW w:w="6290" w:type="dxa"/>
            <w:gridSpan w:val="7"/>
            <w:tcBorders>
              <w:top w:val="nil"/>
            </w:tcBorders>
          </w:tcPr>
          <w:p w:rsidR="00B205F2" w:rsidRPr="00D47410" w:rsidRDefault="00B205F2">
            <w:pPr>
              <w:pStyle w:val="ConsPlusNormal"/>
              <w:rPr>
                <w:rFonts w:ascii="Times New Roman" w:hAnsi="Times New Roman" w:cs="Times New Roman"/>
              </w:rPr>
            </w:pPr>
          </w:p>
        </w:tc>
      </w:tr>
      <w:tr w:rsidR="00B205F2" w:rsidRPr="00D47410">
        <w:tc>
          <w:tcPr>
            <w:tcW w:w="2777" w:type="dxa"/>
            <w:gridSpan w:val="2"/>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Площадь</w:t>
            </w:r>
          </w:p>
        </w:tc>
        <w:tc>
          <w:tcPr>
            <w:tcW w:w="6290" w:type="dxa"/>
            <w:gridSpan w:val="7"/>
          </w:tcPr>
          <w:p w:rsidR="00B205F2" w:rsidRPr="00D47410" w:rsidRDefault="00B205F2">
            <w:pPr>
              <w:pStyle w:val="ConsPlusNormal"/>
              <w:rPr>
                <w:rFonts w:ascii="Times New Roman" w:hAnsi="Times New Roman" w:cs="Times New Roman"/>
              </w:rPr>
            </w:pPr>
          </w:p>
        </w:tc>
      </w:tr>
      <w:tr w:rsidR="00B205F2" w:rsidRPr="00D47410">
        <w:tc>
          <w:tcPr>
            <w:tcW w:w="4589" w:type="dxa"/>
            <w:gridSpan w:val="5"/>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Цель использования земельного участка</w:t>
            </w:r>
          </w:p>
        </w:tc>
        <w:tc>
          <w:tcPr>
            <w:tcW w:w="4478" w:type="dxa"/>
            <w:gridSpan w:val="4"/>
          </w:tcPr>
          <w:p w:rsidR="00B205F2" w:rsidRPr="00D47410" w:rsidRDefault="00B205F2">
            <w:pPr>
              <w:pStyle w:val="ConsPlusNormal"/>
              <w:rPr>
                <w:rFonts w:ascii="Times New Roman" w:hAnsi="Times New Roman" w:cs="Times New Roman"/>
              </w:rPr>
            </w:pPr>
          </w:p>
        </w:tc>
      </w:tr>
      <w:tr w:rsidR="00B205F2" w:rsidRPr="00D47410">
        <w:tc>
          <w:tcPr>
            <w:tcW w:w="4589" w:type="dxa"/>
            <w:gridSpan w:val="5"/>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Основание предоставления земельного участка, предусмотренное </w:t>
            </w:r>
            <w:hyperlink r:id="rId72">
              <w:r w:rsidRPr="00D47410">
                <w:rPr>
                  <w:rFonts w:ascii="Times New Roman" w:hAnsi="Times New Roman" w:cs="Times New Roman"/>
                </w:rPr>
                <w:t>статьей 39.5</w:t>
              </w:r>
            </w:hyperlink>
            <w:r w:rsidRPr="00D47410">
              <w:rPr>
                <w:rFonts w:ascii="Times New Roman" w:hAnsi="Times New Roman" w:cs="Times New Roman"/>
              </w:rPr>
              <w:t xml:space="preserve"> Земельного кодекса Российской Федерации</w:t>
            </w:r>
          </w:p>
        </w:tc>
        <w:tc>
          <w:tcPr>
            <w:tcW w:w="4478" w:type="dxa"/>
            <w:gridSpan w:val="4"/>
          </w:tcPr>
          <w:p w:rsidR="00B205F2" w:rsidRPr="00D47410" w:rsidRDefault="00B205F2">
            <w:pPr>
              <w:pStyle w:val="ConsPlusNormal"/>
              <w:rPr>
                <w:rFonts w:ascii="Times New Roman" w:hAnsi="Times New Roman" w:cs="Times New Roman"/>
              </w:rPr>
            </w:pPr>
          </w:p>
        </w:tc>
      </w:tr>
      <w:tr w:rsidR="00B205F2" w:rsidRPr="00D47410">
        <w:tc>
          <w:tcPr>
            <w:tcW w:w="4589" w:type="dxa"/>
            <w:gridSpan w:val="5"/>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Реквизиты решения о предварительном согласовании предоставления земельного участка - в случае, если испрашиваемый земельный участок образовывался или его границы уточнялись на основании данного решения</w:t>
            </w:r>
          </w:p>
        </w:tc>
        <w:tc>
          <w:tcPr>
            <w:tcW w:w="4478" w:type="dxa"/>
            <w:gridSpan w:val="4"/>
          </w:tcPr>
          <w:p w:rsidR="00B205F2" w:rsidRPr="00D47410" w:rsidRDefault="00B205F2">
            <w:pPr>
              <w:pStyle w:val="ConsPlusNormal"/>
              <w:rPr>
                <w:rFonts w:ascii="Times New Roman" w:hAnsi="Times New Roman" w:cs="Times New Roman"/>
              </w:rPr>
            </w:pPr>
          </w:p>
        </w:tc>
      </w:tr>
      <w:tr w:rsidR="00B205F2" w:rsidRPr="00D47410">
        <w:tc>
          <w:tcPr>
            <w:tcW w:w="4589" w:type="dxa"/>
            <w:gridSpan w:val="5"/>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Реквизиты решения об изъятии земельного участка для государственных или муниципальных нужд - в случае, если земельный участок предоставляется взамен земельного участка, изымаемого для государственных или муниципальных нужд</w:t>
            </w:r>
          </w:p>
        </w:tc>
        <w:tc>
          <w:tcPr>
            <w:tcW w:w="4478" w:type="dxa"/>
            <w:gridSpan w:val="4"/>
          </w:tcPr>
          <w:p w:rsidR="00B205F2" w:rsidRPr="00D47410" w:rsidRDefault="00B205F2">
            <w:pPr>
              <w:pStyle w:val="ConsPlusNormal"/>
              <w:rPr>
                <w:rFonts w:ascii="Times New Roman" w:hAnsi="Times New Roman" w:cs="Times New Roman"/>
              </w:rPr>
            </w:pPr>
          </w:p>
        </w:tc>
      </w:tr>
      <w:tr w:rsidR="00B205F2" w:rsidRPr="00D47410">
        <w:tc>
          <w:tcPr>
            <w:tcW w:w="4589" w:type="dxa"/>
            <w:gridSpan w:val="5"/>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Реквизиты решения об утверждении документа территориального планирования и (или) проекта планировки территории - в </w:t>
            </w:r>
            <w:r w:rsidRPr="00D47410">
              <w:rPr>
                <w:rFonts w:ascii="Times New Roman" w:hAnsi="Times New Roman" w:cs="Times New Roman"/>
              </w:rPr>
              <w:lastRenderedPageBreak/>
              <w:t>случае, если земельный участок предоставляется для размещения объектов, предусмотренных этим документом и (или) этим проектом</w:t>
            </w:r>
          </w:p>
        </w:tc>
        <w:tc>
          <w:tcPr>
            <w:tcW w:w="4478" w:type="dxa"/>
            <w:gridSpan w:val="4"/>
          </w:tcPr>
          <w:p w:rsidR="00B205F2" w:rsidRPr="00D47410" w:rsidRDefault="00B205F2">
            <w:pPr>
              <w:pStyle w:val="ConsPlusNormal"/>
              <w:rPr>
                <w:rFonts w:ascii="Times New Roman" w:hAnsi="Times New Roman" w:cs="Times New Roman"/>
              </w:rPr>
            </w:pPr>
          </w:p>
        </w:tc>
      </w:tr>
      <w:tr w:rsidR="00B205F2" w:rsidRPr="00D47410">
        <w:tc>
          <w:tcPr>
            <w:tcW w:w="1870" w:type="dxa"/>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Полное наименование заявителя (юридическое лицо)</w:t>
            </w:r>
          </w:p>
        </w:tc>
        <w:tc>
          <w:tcPr>
            <w:tcW w:w="7197" w:type="dxa"/>
            <w:gridSpan w:val="8"/>
          </w:tcPr>
          <w:p w:rsidR="00B205F2" w:rsidRPr="00D47410" w:rsidRDefault="00B205F2">
            <w:pPr>
              <w:pStyle w:val="ConsPlusNormal"/>
              <w:rPr>
                <w:rFonts w:ascii="Times New Roman" w:hAnsi="Times New Roman" w:cs="Times New Roman"/>
              </w:rPr>
            </w:pPr>
          </w:p>
        </w:tc>
      </w:tr>
      <w:tr w:rsidR="00B205F2" w:rsidRPr="00D47410">
        <w:tc>
          <w:tcPr>
            <w:tcW w:w="4136" w:type="dxa"/>
            <w:gridSpan w:val="4"/>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ОГРН:</w:t>
            </w:r>
          </w:p>
        </w:tc>
        <w:tc>
          <w:tcPr>
            <w:tcW w:w="4931" w:type="dxa"/>
            <w:gridSpan w:val="5"/>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ИНН:</w:t>
            </w:r>
          </w:p>
        </w:tc>
      </w:tr>
      <w:tr w:rsidR="00B205F2" w:rsidRPr="00D47410">
        <w:tc>
          <w:tcPr>
            <w:tcW w:w="3570"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почтовый адрес:</w:t>
            </w:r>
          </w:p>
        </w:tc>
        <w:tc>
          <w:tcPr>
            <w:tcW w:w="2493"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контактный телефон (при наличии):</w:t>
            </w:r>
          </w:p>
        </w:tc>
        <w:tc>
          <w:tcPr>
            <w:tcW w:w="3004"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адрес электронной почты (при наличии):</w:t>
            </w:r>
          </w:p>
        </w:tc>
      </w:tr>
      <w:tr w:rsidR="00B205F2" w:rsidRPr="00D47410">
        <w:tblPrEx>
          <w:tblBorders>
            <w:insideH w:val="nil"/>
          </w:tblBorders>
        </w:tblPrEx>
        <w:tc>
          <w:tcPr>
            <w:tcW w:w="3570" w:type="dxa"/>
            <w:gridSpan w:val="3"/>
            <w:tcBorders>
              <w:bottom w:val="nil"/>
            </w:tcBorders>
          </w:tcPr>
          <w:p w:rsidR="00B205F2" w:rsidRPr="00D47410" w:rsidRDefault="00B205F2">
            <w:pPr>
              <w:pStyle w:val="ConsPlusNormal"/>
              <w:rPr>
                <w:rFonts w:ascii="Times New Roman" w:hAnsi="Times New Roman" w:cs="Times New Roman"/>
              </w:rPr>
            </w:pPr>
          </w:p>
        </w:tc>
        <w:tc>
          <w:tcPr>
            <w:tcW w:w="2493" w:type="dxa"/>
            <w:gridSpan w:val="3"/>
            <w:tcBorders>
              <w:bottom w:val="nil"/>
            </w:tcBorders>
          </w:tcPr>
          <w:p w:rsidR="00B205F2" w:rsidRPr="00D47410" w:rsidRDefault="00B205F2">
            <w:pPr>
              <w:pStyle w:val="ConsPlusNormal"/>
              <w:rPr>
                <w:rFonts w:ascii="Times New Roman" w:hAnsi="Times New Roman" w:cs="Times New Roman"/>
              </w:rPr>
            </w:pPr>
          </w:p>
        </w:tc>
        <w:tc>
          <w:tcPr>
            <w:tcW w:w="3004" w:type="dxa"/>
            <w:gridSpan w:val="3"/>
            <w:tcBorders>
              <w:bottom w:val="nil"/>
            </w:tcBorders>
          </w:tcPr>
          <w:p w:rsidR="00B205F2" w:rsidRPr="00D47410" w:rsidRDefault="00B205F2">
            <w:pPr>
              <w:pStyle w:val="ConsPlusNormal"/>
              <w:rPr>
                <w:rFonts w:ascii="Times New Roman" w:hAnsi="Times New Roman" w:cs="Times New Roman"/>
              </w:rPr>
            </w:pPr>
          </w:p>
        </w:tc>
      </w:tr>
      <w:tr w:rsidR="00B205F2" w:rsidRPr="00D47410">
        <w:tblPrEx>
          <w:tblBorders>
            <w:insideH w:val="nil"/>
          </w:tblBorders>
        </w:tblPrEx>
        <w:tc>
          <w:tcPr>
            <w:tcW w:w="3570" w:type="dxa"/>
            <w:gridSpan w:val="3"/>
            <w:tcBorders>
              <w:top w:val="nil"/>
            </w:tcBorders>
          </w:tcPr>
          <w:p w:rsidR="00B205F2" w:rsidRPr="00D47410" w:rsidRDefault="00B205F2">
            <w:pPr>
              <w:pStyle w:val="ConsPlusNormal"/>
              <w:rPr>
                <w:rFonts w:ascii="Times New Roman" w:hAnsi="Times New Roman" w:cs="Times New Roman"/>
              </w:rPr>
            </w:pPr>
          </w:p>
        </w:tc>
        <w:tc>
          <w:tcPr>
            <w:tcW w:w="2493" w:type="dxa"/>
            <w:gridSpan w:val="3"/>
            <w:tcBorders>
              <w:top w:val="nil"/>
            </w:tcBorders>
          </w:tcPr>
          <w:p w:rsidR="00B205F2" w:rsidRPr="00D47410" w:rsidRDefault="00B205F2">
            <w:pPr>
              <w:pStyle w:val="ConsPlusNormal"/>
              <w:rPr>
                <w:rFonts w:ascii="Times New Roman" w:hAnsi="Times New Roman" w:cs="Times New Roman"/>
              </w:rPr>
            </w:pPr>
          </w:p>
        </w:tc>
        <w:tc>
          <w:tcPr>
            <w:tcW w:w="3004" w:type="dxa"/>
            <w:gridSpan w:val="3"/>
            <w:tcBorders>
              <w:top w:val="nil"/>
            </w:tcBorders>
          </w:tcPr>
          <w:p w:rsidR="00B205F2" w:rsidRPr="00D47410" w:rsidRDefault="00B205F2">
            <w:pPr>
              <w:pStyle w:val="ConsPlusNormal"/>
              <w:rPr>
                <w:rFonts w:ascii="Times New Roman" w:hAnsi="Times New Roman" w:cs="Times New Roman"/>
              </w:rPr>
            </w:pPr>
          </w:p>
        </w:tc>
      </w:tr>
      <w:tr w:rsidR="00B205F2" w:rsidRPr="00D47410">
        <w:tc>
          <w:tcPr>
            <w:tcW w:w="9067" w:type="dxa"/>
            <w:gridSpan w:val="9"/>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Ф.И.О. (при наличии отчества) заявителя (физическое лицо, индивидуальный предприниматель), ИНН:</w:t>
            </w:r>
          </w:p>
        </w:tc>
      </w:tr>
      <w:tr w:rsidR="00B205F2" w:rsidRPr="00D47410">
        <w:tc>
          <w:tcPr>
            <w:tcW w:w="3570" w:type="dxa"/>
            <w:gridSpan w:val="3"/>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Реквизиты документа, удостоверяющего личность (для физического лица)</w:t>
            </w:r>
          </w:p>
        </w:tc>
        <w:tc>
          <w:tcPr>
            <w:tcW w:w="5497" w:type="dxa"/>
            <w:gridSpan w:val="6"/>
          </w:tcPr>
          <w:p w:rsidR="00B205F2" w:rsidRPr="00D47410" w:rsidRDefault="00B205F2">
            <w:pPr>
              <w:pStyle w:val="ConsPlusNormal"/>
              <w:rPr>
                <w:rFonts w:ascii="Times New Roman" w:hAnsi="Times New Roman" w:cs="Times New Roman"/>
              </w:rPr>
            </w:pPr>
          </w:p>
        </w:tc>
      </w:tr>
      <w:tr w:rsidR="00B205F2" w:rsidRPr="00D47410">
        <w:tc>
          <w:tcPr>
            <w:tcW w:w="3570"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почтовый адрес:</w:t>
            </w:r>
          </w:p>
        </w:tc>
        <w:tc>
          <w:tcPr>
            <w:tcW w:w="2493"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контактный телефон (при наличии):</w:t>
            </w:r>
          </w:p>
        </w:tc>
        <w:tc>
          <w:tcPr>
            <w:tcW w:w="3004" w:type="dxa"/>
            <w:gridSpan w:val="3"/>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адрес электронной почты (при наличии):</w:t>
            </w:r>
          </w:p>
        </w:tc>
      </w:tr>
      <w:tr w:rsidR="00B205F2" w:rsidRPr="00D47410">
        <w:tblPrEx>
          <w:tblBorders>
            <w:insideH w:val="nil"/>
          </w:tblBorders>
        </w:tblPrEx>
        <w:tc>
          <w:tcPr>
            <w:tcW w:w="3570" w:type="dxa"/>
            <w:gridSpan w:val="3"/>
            <w:tcBorders>
              <w:bottom w:val="nil"/>
            </w:tcBorders>
          </w:tcPr>
          <w:p w:rsidR="00B205F2" w:rsidRPr="00D47410" w:rsidRDefault="00B205F2">
            <w:pPr>
              <w:pStyle w:val="ConsPlusNormal"/>
              <w:rPr>
                <w:rFonts w:ascii="Times New Roman" w:hAnsi="Times New Roman" w:cs="Times New Roman"/>
              </w:rPr>
            </w:pPr>
          </w:p>
        </w:tc>
        <w:tc>
          <w:tcPr>
            <w:tcW w:w="2493" w:type="dxa"/>
            <w:gridSpan w:val="3"/>
            <w:tcBorders>
              <w:bottom w:val="nil"/>
            </w:tcBorders>
          </w:tcPr>
          <w:p w:rsidR="00B205F2" w:rsidRPr="00D47410" w:rsidRDefault="00B205F2">
            <w:pPr>
              <w:pStyle w:val="ConsPlusNormal"/>
              <w:rPr>
                <w:rFonts w:ascii="Times New Roman" w:hAnsi="Times New Roman" w:cs="Times New Roman"/>
              </w:rPr>
            </w:pPr>
          </w:p>
        </w:tc>
        <w:tc>
          <w:tcPr>
            <w:tcW w:w="3004" w:type="dxa"/>
            <w:gridSpan w:val="3"/>
            <w:tcBorders>
              <w:bottom w:val="nil"/>
            </w:tcBorders>
          </w:tcPr>
          <w:p w:rsidR="00B205F2" w:rsidRPr="00D47410" w:rsidRDefault="00B205F2">
            <w:pPr>
              <w:pStyle w:val="ConsPlusNormal"/>
              <w:rPr>
                <w:rFonts w:ascii="Times New Roman" w:hAnsi="Times New Roman" w:cs="Times New Roman"/>
              </w:rPr>
            </w:pPr>
          </w:p>
        </w:tc>
      </w:tr>
      <w:tr w:rsidR="00B205F2" w:rsidRPr="00D47410">
        <w:tblPrEx>
          <w:tblBorders>
            <w:insideH w:val="nil"/>
          </w:tblBorders>
        </w:tblPrEx>
        <w:tc>
          <w:tcPr>
            <w:tcW w:w="3570" w:type="dxa"/>
            <w:gridSpan w:val="3"/>
            <w:tcBorders>
              <w:top w:val="nil"/>
            </w:tcBorders>
          </w:tcPr>
          <w:p w:rsidR="00B205F2" w:rsidRPr="00D47410" w:rsidRDefault="00B205F2">
            <w:pPr>
              <w:pStyle w:val="ConsPlusNormal"/>
              <w:rPr>
                <w:rFonts w:ascii="Times New Roman" w:hAnsi="Times New Roman" w:cs="Times New Roman"/>
              </w:rPr>
            </w:pPr>
          </w:p>
        </w:tc>
        <w:tc>
          <w:tcPr>
            <w:tcW w:w="2493" w:type="dxa"/>
            <w:gridSpan w:val="3"/>
            <w:tcBorders>
              <w:top w:val="nil"/>
            </w:tcBorders>
          </w:tcPr>
          <w:p w:rsidR="00B205F2" w:rsidRPr="00D47410" w:rsidRDefault="00B205F2">
            <w:pPr>
              <w:pStyle w:val="ConsPlusNormal"/>
              <w:rPr>
                <w:rFonts w:ascii="Times New Roman" w:hAnsi="Times New Roman" w:cs="Times New Roman"/>
              </w:rPr>
            </w:pPr>
          </w:p>
        </w:tc>
        <w:tc>
          <w:tcPr>
            <w:tcW w:w="3004" w:type="dxa"/>
            <w:gridSpan w:val="3"/>
            <w:tcBorders>
              <w:top w:val="nil"/>
            </w:tcBorders>
          </w:tcPr>
          <w:p w:rsidR="00B205F2" w:rsidRPr="00D47410" w:rsidRDefault="00B205F2">
            <w:pPr>
              <w:pStyle w:val="ConsPlusNormal"/>
              <w:rPr>
                <w:rFonts w:ascii="Times New Roman" w:hAnsi="Times New Roman" w:cs="Times New Roman"/>
              </w:rPr>
            </w:pPr>
          </w:p>
        </w:tc>
      </w:tr>
      <w:tr w:rsidR="00B205F2" w:rsidRPr="00D47410">
        <w:tc>
          <w:tcPr>
            <w:tcW w:w="9067" w:type="dxa"/>
            <w:gridSpan w:val="9"/>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B205F2" w:rsidRPr="00D47410">
        <w:tc>
          <w:tcPr>
            <w:tcW w:w="7820" w:type="dxa"/>
            <w:gridSpan w:val="8"/>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Документы, прилагаемые к заявлению</w:t>
            </w:r>
          </w:p>
        </w:tc>
        <w:tc>
          <w:tcPr>
            <w:tcW w:w="1247" w:type="dxa"/>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Отметка о наличии</w:t>
            </w: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документ, подтверждающий полномочия представителя заявителя, -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договор о развитии застроенной территории - в случае, установленном </w:t>
            </w:r>
            <w:hyperlink r:id="rId73">
              <w:r w:rsidRPr="00D47410">
                <w:rPr>
                  <w:rFonts w:ascii="Times New Roman" w:hAnsi="Times New Roman" w:cs="Times New Roman"/>
                </w:rPr>
                <w:t>подпунктом 1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 в случае, установленном </w:t>
            </w:r>
            <w:hyperlink r:id="rId74">
              <w:r w:rsidRPr="00D47410">
                <w:rPr>
                  <w:rFonts w:ascii="Times New Roman" w:hAnsi="Times New Roman" w:cs="Times New Roman"/>
                </w:rPr>
                <w:t>подпунктом 2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lastRenderedPageBreak/>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 в случае, установленном </w:t>
            </w:r>
            <w:hyperlink r:id="rId75">
              <w:r w:rsidRPr="00D47410">
                <w:rPr>
                  <w:rFonts w:ascii="Times New Roman" w:hAnsi="Times New Roman" w:cs="Times New Roman"/>
                </w:rPr>
                <w:t>подпунктом 2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 в случае, установленном </w:t>
            </w:r>
            <w:hyperlink r:id="rId76">
              <w:r w:rsidRPr="00D47410">
                <w:rPr>
                  <w:rFonts w:ascii="Times New Roman" w:hAnsi="Times New Roman" w:cs="Times New Roman"/>
                </w:rPr>
                <w:t>подпунктом 2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решение органа некоммерческой организации о приобретении земельного участка - в случае, установленном </w:t>
            </w:r>
            <w:hyperlink r:id="rId77">
              <w:r w:rsidRPr="00D47410">
                <w:rPr>
                  <w:rFonts w:ascii="Times New Roman" w:hAnsi="Times New Roman" w:cs="Times New Roman"/>
                </w:rPr>
                <w:t>подпунктом 3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документ, подтверждающий членство заявителя в некоммерческой организации, - в случае, установленном </w:t>
            </w:r>
            <w:hyperlink r:id="rId78">
              <w:r w:rsidRPr="00D47410">
                <w:rPr>
                  <w:rFonts w:ascii="Times New Roman" w:hAnsi="Times New Roman" w:cs="Times New Roman"/>
                </w:rPr>
                <w:t>подпунктом 3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приказ о приеме на работу, выписка из трудовой книжки или трудовой договор (контракт) - в случае, установленном </w:t>
            </w:r>
            <w:hyperlink r:id="rId79">
              <w:r w:rsidRPr="00D47410">
                <w:rPr>
                  <w:rFonts w:ascii="Times New Roman" w:hAnsi="Times New Roman" w:cs="Times New Roman"/>
                </w:rPr>
                <w:t>подпунктом 5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документы, подтверждающие право на приобретение земельного участка, установленные законодательством Российской Федерации или законом Кировской области, - в случае, установленном </w:t>
            </w:r>
            <w:hyperlink r:id="rId80">
              <w:r w:rsidRPr="00D47410">
                <w:rPr>
                  <w:rFonts w:ascii="Times New Roman" w:hAnsi="Times New Roman" w:cs="Times New Roman"/>
                </w:rPr>
                <w:t>подпунктом 7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документы, подтверждающие право на приобретение земельного участка, установленные законом Кировской области, - в случае, установленном </w:t>
            </w:r>
            <w:hyperlink r:id="rId81">
              <w:r w:rsidRPr="00D47410">
                <w:rPr>
                  <w:rFonts w:ascii="Times New Roman" w:hAnsi="Times New Roman" w:cs="Times New Roman"/>
                </w:rPr>
                <w:t>подпунктом 8 статьи 39.5</w:t>
              </w:r>
            </w:hyperlink>
            <w:r w:rsidRPr="00D47410">
              <w:rPr>
                <w:rFonts w:ascii="Times New Roman" w:hAnsi="Times New Roman" w:cs="Times New Roman"/>
              </w:rPr>
              <w:t xml:space="preserve"> Земельного кодекса Российской Федерации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кадастровый паспорт испрашиваемого земельного участка либо кадастровая выписка об испрашиваемом земельном участке - в случае, если заявитель указал кадастровый номер земельного участка в заявлении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кадастровый паспорт здания, сооружения, расположенных на испрашиваемом земельном участке</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выписка из ЕГРН о правах на приобретаемый земельный участок и расположенные на нем объекты недвижимого имущества либо уведомление об отсутствии в ЕГРН запрашиваемых сведений</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утвержденный проект планировки и утвержденный проект межевания территории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утвержденный проект межевания территории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проект организации и застройки территории некоммерческого объединения - в случае отсутствия утвержденного проекта межевания территории</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lastRenderedPageBreak/>
              <w:t>&lt;*&gt; выписка из Единого государственного реестра юридических лиц (далее - ЕГРЮЛ) о юридическом лице, являющемся заявителем</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7820" w:type="dxa"/>
            <w:gridSpan w:val="8"/>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&lt;*&gt; выписка из ЕГРЮЛ о некоммерческой организации, членом которой является гражданин</w:t>
            </w:r>
          </w:p>
        </w:tc>
        <w:tc>
          <w:tcPr>
            <w:tcW w:w="1247" w:type="dxa"/>
          </w:tcPr>
          <w:p w:rsidR="00B205F2" w:rsidRPr="00D47410" w:rsidRDefault="00B205F2">
            <w:pPr>
              <w:pStyle w:val="ConsPlusNormal"/>
              <w:rPr>
                <w:rFonts w:ascii="Times New Roman" w:hAnsi="Times New Roman" w:cs="Times New Roman"/>
              </w:rPr>
            </w:pPr>
          </w:p>
        </w:tc>
      </w:tr>
      <w:tr w:rsidR="00B205F2" w:rsidRPr="00D47410">
        <w:tc>
          <w:tcPr>
            <w:tcW w:w="9067" w:type="dxa"/>
            <w:gridSpan w:val="9"/>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B205F2" w:rsidRPr="00D47410">
        <w:tc>
          <w:tcPr>
            <w:tcW w:w="6913" w:type="dxa"/>
            <w:gridSpan w:val="7"/>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Подпись</w:t>
            </w:r>
          </w:p>
        </w:tc>
        <w:tc>
          <w:tcPr>
            <w:tcW w:w="2154" w:type="dxa"/>
            <w:gridSpan w:val="2"/>
          </w:tcPr>
          <w:p w:rsidR="00B205F2" w:rsidRPr="00D47410" w:rsidRDefault="00B205F2">
            <w:pPr>
              <w:pStyle w:val="ConsPlusNormal"/>
              <w:rPr>
                <w:rFonts w:ascii="Times New Roman" w:hAnsi="Times New Roman" w:cs="Times New Roman"/>
              </w:rPr>
            </w:pPr>
            <w:r w:rsidRPr="00D47410">
              <w:rPr>
                <w:rFonts w:ascii="Times New Roman" w:hAnsi="Times New Roman" w:cs="Times New Roman"/>
              </w:rPr>
              <w:t>Дата</w:t>
            </w:r>
          </w:p>
        </w:tc>
      </w:tr>
      <w:tr w:rsidR="00B205F2" w:rsidRPr="00D47410">
        <w:tc>
          <w:tcPr>
            <w:tcW w:w="6913" w:type="dxa"/>
            <w:gridSpan w:val="7"/>
          </w:tcPr>
          <w:p w:rsidR="00B205F2" w:rsidRPr="00D47410" w:rsidRDefault="00B205F2">
            <w:pPr>
              <w:pStyle w:val="ConsPlusNormal"/>
              <w:rPr>
                <w:rFonts w:ascii="Times New Roman" w:hAnsi="Times New Roman" w:cs="Times New Roman"/>
              </w:rPr>
            </w:pPr>
          </w:p>
        </w:tc>
        <w:tc>
          <w:tcPr>
            <w:tcW w:w="2154" w:type="dxa"/>
            <w:gridSpan w:val="2"/>
          </w:tcPr>
          <w:p w:rsidR="00B205F2" w:rsidRPr="00D47410" w:rsidRDefault="00B205F2">
            <w:pPr>
              <w:pStyle w:val="ConsPlusNormal"/>
              <w:rPr>
                <w:rFonts w:ascii="Times New Roman" w:hAnsi="Times New Roman" w:cs="Times New Roman"/>
              </w:rPr>
            </w:pPr>
          </w:p>
        </w:tc>
      </w:tr>
    </w:tbl>
    <w:p w:rsidR="00B205F2" w:rsidRPr="00D47410" w:rsidRDefault="00B205F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B205F2" w:rsidRPr="00D47410">
        <w:tc>
          <w:tcPr>
            <w:tcW w:w="9070" w:type="dxa"/>
            <w:tcBorders>
              <w:top w:val="nil"/>
              <w:left w:val="nil"/>
              <w:bottom w:val="nil"/>
              <w:right w:val="nil"/>
            </w:tcBorders>
          </w:tcPr>
          <w:p w:rsidR="00B205F2" w:rsidRPr="00D47410" w:rsidRDefault="00B205F2">
            <w:pPr>
              <w:pStyle w:val="ConsPlusNormal"/>
              <w:ind w:firstLine="283"/>
              <w:jc w:val="both"/>
              <w:rPr>
                <w:rFonts w:ascii="Times New Roman" w:hAnsi="Times New Roman" w:cs="Times New Roman"/>
              </w:rPr>
            </w:pPr>
            <w:r w:rsidRPr="00D47410">
              <w:rPr>
                <w:rFonts w:ascii="Times New Roman" w:hAnsi="Times New Roman" w:cs="Times New Roman"/>
              </w:rPr>
              <w:t>--------------------------------</w:t>
            </w:r>
          </w:p>
          <w:p w:rsidR="00B205F2" w:rsidRPr="00D47410" w:rsidRDefault="00B205F2">
            <w:pPr>
              <w:pStyle w:val="ConsPlusNormal"/>
              <w:ind w:firstLine="283"/>
              <w:jc w:val="both"/>
              <w:rPr>
                <w:rFonts w:ascii="Times New Roman" w:hAnsi="Times New Roman" w:cs="Times New Roman"/>
              </w:rPr>
            </w:pPr>
            <w:r w:rsidRPr="00D47410">
              <w:rPr>
                <w:rFonts w:ascii="Times New Roman" w:hAnsi="Times New Roman" w:cs="Times New Roman"/>
              </w:rPr>
              <w:t>&lt;*&gt; Документы запрашиваются уполномоченным органом посредством межведомственного информационного взаимодействия.</w:t>
            </w:r>
          </w:p>
        </w:tc>
      </w:tr>
    </w:tbl>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jc w:val="both"/>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B4124F" w:rsidRPr="00D47410" w:rsidRDefault="00B4124F">
      <w:pPr>
        <w:pStyle w:val="ConsPlusNormal"/>
        <w:jc w:val="right"/>
        <w:outlineLvl w:val="1"/>
        <w:rPr>
          <w:rFonts w:ascii="Times New Roman" w:hAnsi="Times New Roman" w:cs="Times New Roman"/>
        </w:rPr>
      </w:pPr>
    </w:p>
    <w:p w:rsidR="0077776E" w:rsidRPr="00D47410" w:rsidRDefault="0077776E" w:rsidP="0077776E">
      <w:pPr>
        <w:pStyle w:val="ConsPlusNormal"/>
        <w:jc w:val="right"/>
        <w:outlineLvl w:val="1"/>
        <w:rPr>
          <w:rFonts w:ascii="Times New Roman" w:hAnsi="Times New Roman" w:cs="Times New Roman"/>
          <w:sz w:val="28"/>
          <w:szCs w:val="28"/>
        </w:rPr>
      </w:pPr>
      <w:r w:rsidRPr="00D47410">
        <w:rPr>
          <w:rFonts w:ascii="Times New Roman" w:hAnsi="Times New Roman" w:cs="Times New Roman"/>
          <w:sz w:val="28"/>
          <w:szCs w:val="28"/>
        </w:rPr>
        <w:lastRenderedPageBreak/>
        <w:t>Приложение № 2</w:t>
      </w:r>
    </w:p>
    <w:p w:rsidR="0077776E" w:rsidRPr="00D47410" w:rsidRDefault="0077776E" w:rsidP="0077776E">
      <w:pPr>
        <w:pStyle w:val="ConsPlusNormal"/>
        <w:jc w:val="right"/>
        <w:rPr>
          <w:rFonts w:ascii="Times New Roman" w:hAnsi="Times New Roman" w:cs="Times New Roman"/>
          <w:sz w:val="28"/>
          <w:szCs w:val="28"/>
        </w:rPr>
      </w:pPr>
      <w:r w:rsidRPr="00D47410">
        <w:rPr>
          <w:rFonts w:ascii="Times New Roman" w:hAnsi="Times New Roman" w:cs="Times New Roman"/>
          <w:sz w:val="28"/>
          <w:szCs w:val="28"/>
        </w:rPr>
        <w:t>к Административному регламенту</w:t>
      </w:r>
    </w:p>
    <w:p w:rsidR="004D7D51" w:rsidRPr="00D47410" w:rsidRDefault="004D7D51">
      <w:pPr>
        <w:pStyle w:val="ConsPlusNormal"/>
        <w:jc w:val="right"/>
        <w:outlineLvl w:val="1"/>
        <w:rPr>
          <w:rFonts w:ascii="Times New Roman" w:hAnsi="Times New Roman" w:cs="Times New Roman"/>
          <w:sz w:val="28"/>
          <w:szCs w:val="28"/>
        </w:rPr>
      </w:pPr>
    </w:p>
    <w:p w:rsidR="004D7D51" w:rsidRPr="00D47410" w:rsidRDefault="004D7D51" w:rsidP="004D7D51">
      <w:pPr>
        <w:suppressAutoHyphens w:val="0"/>
        <w:autoSpaceDE w:val="0"/>
        <w:autoSpaceDN w:val="0"/>
        <w:adjustRightInd w:val="0"/>
        <w:jc w:val="center"/>
        <w:rPr>
          <w:rFonts w:eastAsiaTheme="minorHAnsi"/>
          <w:sz w:val="22"/>
          <w:szCs w:val="22"/>
          <w:lang w:eastAsia="en-US"/>
        </w:rPr>
      </w:pPr>
      <w:r w:rsidRPr="00D47410">
        <w:rPr>
          <w:rFonts w:eastAsiaTheme="minorHAnsi"/>
          <w:sz w:val="22"/>
          <w:szCs w:val="22"/>
          <w:lang w:eastAsia="en-US"/>
        </w:rPr>
        <w:t>Форма решения о предоставлении земельного участка</w:t>
      </w:r>
    </w:p>
    <w:p w:rsidR="004D7D51" w:rsidRPr="00D47410" w:rsidRDefault="004D7D51" w:rsidP="004D7D51">
      <w:pPr>
        <w:suppressAutoHyphens w:val="0"/>
        <w:autoSpaceDE w:val="0"/>
        <w:autoSpaceDN w:val="0"/>
        <w:adjustRightInd w:val="0"/>
        <w:jc w:val="center"/>
        <w:rPr>
          <w:rFonts w:eastAsiaTheme="minorHAnsi"/>
          <w:sz w:val="22"/>
          <w:szCs w:val="22"/>
          <w:lang w:eastAsia="en-US"/>
        </w:rPr>
      </w:pPr>
      <w:r w:rsidRPr="00D47410">
        <w:rPr>
          <w:rFonts w:eastAsiaTheme="minorHAnsi"/>
          <w:sz w:val="22"/>
          <w:szCs w:val="22"/>
          <w:lang w:eastAsia="en-US"/>
        </w:rPr>
        <w:t>в собственность бесплатно</w:t>
      </w:r>
    </w:p>
    <w:p w:rsidR="004D7D51" w:rsidRPr="00D47410" w:rsidRDefault="004D7D51" w:rsidP="004D7D51">
      <w:pPr>
        <w:suppressAutoHyphens w:val="0"/>
        <w:autoSpaceDE w:val="0"/>
        <w:autoSpaceDN w:val="0"/>
        <w:adjustRightInd w:val="0"/>
        <w:jc w:val="both"/>
        <w:outlineLvl w:val="0"/>
        <w:rPr>
          <w:rFonts w:eastAsiaTheme="minorHAnsi"/>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97"/>
        <w:gridCol w:w="600"/>
        <w:gridCol w:w="3973"/>
      </w:tblGrid>
      <w:tr w:rsidR="004D7D51" w:rsidRPr="00D47410">
        <w:tc>
          <w:tcPr>
            <w:tcW w:w="9070" w:type="dxa"/>
            <w:gridSpan w:val="3"/>
          </w:tcPr>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_________________________________________________________________________</w:t>
            </w: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(наименование уполномоченного органа исполнительной власти субъекта Российской Федерации, органа местного самоуправления)</w:t>
            </w:r>
          </w:p>
        </w:tc>
      </w:tr>
      <w:tr w:rsidR="004D7D51" w:rsidRPr="00D47410">
        <w:tc>
          <w:tcPr>
            <w:tcW w:w="5097" w:type="dxa"/>
            <w:gridSpan w:val="2"/>
          </w:tcPr>
          <w:p w:rsidR="004D7D51" w:rsidRPr="00D47410" w:rsidRDefault="004D7D51" w:rsidP="004D7D51">
            <w:pPr>
              <w:suppressAutoHyphens w:val="0"/>
              <w:autoSpaceDE w:val="0"/>
              <w:autoSpaceDN w:val="0"/>
              <w:adjustRightInd w:val="0"/>
              <w:rPr>
                <w:rFonts w:eastAsiaTheme="minorHAnsi"/>
                <w:lang w:eastAsia="en-US"/>
              </w:rPr>
            </w:pPr>
          </w:p>
        </w:tc>
        <w:tc>
          <w:tcPr>
            <w:tcW w:w="3973" w:type="dxa"/>
          </w:tcPr>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Кому:</w:t>
            </w: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_______________________________</w:t>
            </w: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Контактные данные:</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/Представитель:</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Контактные данные представителя:</w:t>
            </w:r>
          </w:p>
        </w:tc>
      </w:tr>
      <w:tr w:rsidR="004D7D51" w:rsidRPr="00D47410">
        <w:tc>
          <w:tcPr>
            <w:tcW w:w="9070" w:type="dxa"/>
            <w:gridSpan w:val="3"/>
          </w:tcPr>
          <w:p w:rsidR="004D7D51" w:rsidRPr="00D47410" w:rsidRDefault="004D7D51" w:rsidP="004D7D51">
            <w:pPr>
              <w:suppressAutoHyphens w:val="0"/>
              <w:autoSpaceDE w:val="0"/>
              <w:autoSpaceDN w:val="0"/>
              <w:adjustRightInd w:val="0"/>
              <w:rPr>
                <w:rFonts w:eastAsiaTheme="minorHAnsi"/>
                <w:lang w:eastAsia="en-US"/>
              </w:rPr>
            </w:pPr>
          </w:p>
        </w:tc>
      </w:tr>
      <w:tr w:rsidR="004D7D51" w:rsidRPr="00D47410">
        <w:tc>
          <w:tcPr>
            <w:tcW w:w="9070" w:type="dxa"/>
            <w:gridSpan w:val="3"/>
          </w:tcPr>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РЕШЕНИЕ</w:t>
            </w: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 xml:space="preserve">от __________________ </w:t>
            </w:r>
            <w:r w:rsidR="0077776E" w:rsidRPr="00D47410">
              <w:rPr>
                <w:rFonts w:eastAsiaTheme="minorHAnsi"/>
                <w:sz w:val="22"/>
                <w:szCs w:val="22"/>
                <w:lang w:eastAsia="en-US"/>
              </w:rPr>
              <w:t>№</w:t>
            </w:r>
            <w:r w:rsidRPr="00D47410">
              <w:rPr>
                <w:rFonts w:eastAsiaTheme="minorHAnsi"/>
                <w:sz w:val="22"/>
                <w:szCs w:val="22"/>
                <w:lang w:eastAsia="en-US"/>
              </w:rPr>
              <w:t xml:space="preserve"> _______</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о предоставлении земельного участка в собственность бесплатно</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4D7D51">
            <w:pPr>
              <w:suppressAutoHyphens w:val="0"/>
              <w:autoSpaceDE w:val="0"/>
              <w:autoSpaceDN w:val="0"/>
              <w:adjustRightInd w:val="0"/>
              <w:ind w:firstLine="283"/>
              <w:rPr>
                <w:rFonts w:eastAsiaTheme="minorHAnsi"/>
                <w:lang w:eastAsia="en-US"/>
              </w:rPr>
            </w:pPr>
            <w:r w:rsidRPr="00D47410">
              <w:rPr>
                <w:rFonts w:eastAsiaTheme="minorHAnsi"/>
                <w:sz w:val="22"/>
                <w:szCs w:val="22"/>
                <w:lang w:eastAsia="en-US"/>
              </w:rPr>
              <w:t xml:space="preserve">По результатам рассмотрения заявления от ______________ </w:t>
            </w:r>
            <w:r w:rsidR="0077776E" w:rsidRPr="00D47410">
              <w:rPr>
                <w:rFonts w:eastAsiaTheme="minorHAnsi"/>
                <w:sz w:val="22"/>
                <w:szCs w:val="22"/>
                <w:lang w:eastAsia="en-US"/>
              </w:rPr>
              <w:t>№</w:t>
            </w:r>
            <w:r w:rsidRPr="00D47410">
              <w:rPr>
                <w:rFonts w:eastAsiaTheme="minorHAnsi"/>
                <w:sz w:val="22"/>
                <w:szCs w:val="22"/>
                <w:lang w:eastAsia="en-US"/>
              </w:rPr>
              <w:t xml:space="preserve"> ____________ ___________________________________________ (Заявитель: ____________) и приложенных к нему документов в соответствии с подпунктом ______ &lt;2&gt; </w:t>
            </w:r>
            <w:hyperlink r:id="rId82" w:history="1">
              <w:r w:rsidRPr="00D47410">
                <w:rPr>
                  <w:rFonts w:eastAsiaTheme="minorHAnsi"/>
                  <w:sz w:val="22"/>
                  <w:szCs w:val="22"/>
                  <w:lang w:eastAsia="en-US"/>
                </w:rPr>
                <w:t>статьи 39.5</w:t>
              </w:r>
            </w:hyperlink>
            <w:r w:rsidRPr="00D47410">
              <w:rPr>
                <w:rFonts w:eastAsiaTheme="minorHAnsi"/>
                <w:sz w:val="22"/>
                <w:szCs w:val="22"/>
                <w:lang w:eastAsia="en-US"/>
              </w:rPr>
              <w:t xml:space="preserve">, </w:t>
            </w:r>
            <w:hyperlink r:id="rId83" w:history="1">
              <w:r w:rsidRPr="00D47410">
                <w:rPr>
                  <w:rFonts w:eastAsiaTheme="minorHAnsi"/>
                  <w:sz w:val="22"/>
                  <w:szCs w:val="22"/>
                  <w:lang w:eastAsia="en-US"/>
                </w:rPr>
                <w:t>статьей 39.17</w:t>
              </w:r>
            </w:hyperlink>
            <w:r w:rsidRPr="00D47410">
              <w:rPr>
                <w:rFonts w:eastAsiaTheme="minorHAnsi"/>
                <w:sz w:val="22"/>
                <w:szCs w:val="22"/>
                <w:lang w:eastAsia="en-US"/>
              </w:rPr>
              <w:t xml:space="preserve"> Земельного кодекса Российской Федерации, принято РЕШЕНИЕ:</w:t>
            </w:r>
          </w:p>
          <w:p w:rsidR="004D7D51" w:rsidRPr="00D47410" w:rsidRDefault="004D7D51" w:rsidP="004D7D51">
            <w:pPr>
              <w:suppressAutoHyphens w:val="0"/>
              <w:autoSpaceDE w:val="0"/>
              <w:autoSpaceDN w:val="0"/>
              <w:adjustRightInd w:val="0"/>
              <w:ind w:firstLine="283"/>
              <w:rPr>
                <w:rFonts w:eastAsiaTheme="minorHAnsi"/>
                <w:lang w:eastAsia="en-US"/>
              </w:rPr>
            </w:pPr>
            <w:r w:rsidRPr="00D47410">
              <w:rPr>
                <w:rFonts w:eastAsiaTheme="minorHAnsi"/>
                <w:sz w:val="22"/>
                <w:szCs w:val="22"/>
                <w:lang w:eastAsia="en-US"/>
              </w:rPr>
              <w:t>Предоставить _________________ &lt;3&gt; (далее - Заявитель) в собственность бесплатно земельный участок, находящийся в собственности _____________________ &lt;4&gt;/государственная собственность на который не разграничена (далее - Участок), с кадастровым номером _______________ площадью _____________ кв. м, расположенный по адресу ___________________ (при отсутствии адреса иное описание местоположения земельного участка).</w:t>
            </w:r>
          </w:p>
          <w:p w:rsidR="004D7D51" w:rsidRPr="00D47410" w:rsidRDefault="004D7D51" w:rsidP="004D7D51">
            <w:pPr>
              <w:suppressAutoHyphens w:val="0"/>
              <w:autoSpaceDE w:val="0"/>
              <w:autoSpaceDN w:val="0"/>
              <w:adjustRightInd w:val="0"/>
              <w:ind w:firstLine="540"/>
              <w:rPr>
                <w:rFonts w:eastAsiaTheme="minorHAnsi"/>
                <w:lang w:eastAsia="en-US"/>
              </w:rPr>
            </w:pPr>
            <w:r w:rsidRPr="00D47410">
              <w:rPr>
                <w:rFonts w:eastAsiaTheme="minorHAnsi"/>
                <w:sz w:val="22"/>
                <w:szCs w:val="22"/>
                <w:lang w:eastAsia="en-US"/>
              </w:rPr>
              <w:t>Вид (виды) разрешенного использования Участка: ________________________.</w:t>
            </w:r>
          </w:p>
          <w:p w:rsidR="004D7D51" w:rsidRPr="00D47410" w:rsidRDefault="004D7D51" w:rsidP="004D7D51">
            <w:pPr>
              <w:suppressAutoHyphens w:val="0"/>
              <w:autoSpaceDE w:val="0"/>
              <w:autoSpaceDN w:val="0"/>
              <w:adjustRightInd w:val="0"/>
              <w:ind w:firstLine="540"/>
              <w:rPr>
                <w:rFonts w:eastAsiaTheme="minorHAnsi"/>
                <w:lang w:eastAsia="en-US"/>
              </w:rPr>
            </w:pPr>
            <w:r w:rsidRPr="00D47410">
              <w:rPr>
                <w:rFonts w:eastAsiaTheme="minorHAnsi"/>
                <w:sz w:val="22"/>
                <w:szCs w:val="22"/>
                <w:lang w:eastAsia="en-US"/>
              </w:rPr>
              <w:t>Участо</w:t>
            </w:r>
            <w:r w:rsidR="0077776E" w:rsidRPr="00D47410">
              <w:rPr>
                <w:rFonts w:eastAsiaTheme="minorHAnsi"/>
                <w:sz w:val="22"/>
                <w:szCs w:val="22"/>
                <w:lang w:eastAsia="en-US"/>
              </w:rPr>
              <w:t>к относится к категории земель «</w:t>
            </w:r>
            <w:r w:rsidRPr="00D47410">
              <w:rPr>
                <w:rFonts w:eastAsiaTheme="minorHAnsi"/>
                <w:sz w:val="22"/>
                <w:szCs w:val="22"/>
                <w:lang w:eastAsia="en-US"/>
              </w:rPr>
              <w:t>_________________________________</w:t>
            </w:r>
            <w:r w:rsidR="0077776E" w:rsidRPr="00D47410">
              <w:rPr>
                <w:rFonts w:eastAsiaTheme="minorHAnsi"/>
                <w:sz w:val="22"/>
                <w:szCs w:val="22"/>
                <w:lang w:eastAsia="en-US"/>
              </w:rPr>
              <w:t>»</w:t>
            </w:r>
            <w:r w:rsidRPr="00D47410">
              <w:rPr>
                <w:rFonts w:eastAsiaTheme="minorHAnsi"/>
                <w:sz w:val="22"/>
                <w:szCs w:val="22"/>
                <w:lang w:eastAsia="en-US"/>
              </w:rPr>
              <w:t>.</w:t>
            </w:r>
          </w:p>
          <w:p w:rsidR="004D7D51" w:rsidRPr="00D47410" w:rsidRDefault="004D7D51" w:rsidP="004D7D51">
            <w:pPr>
              <w:suppressAutoHyphens w:val="0"/>
              <w:autoSpaceDE w:val="0"/>
              <w:autoSpaceDN w:val="0"/>
              <w:adjustRightInd w:val="0"/>
              <w:ind w:firstLine="540"/>
              <w:rPr>
                <w:rFonts w:eastAsiaTheme="minorHAnsi"/>
                <w:lang w:eastAsia="en-US"/>
              </w:rPr>
            </w:pPr>
            <w:r w:rsidRPr="00D47410">
              <w:rPr>
                <w:rFonts w:eastAsiaTheme="minorHAnsi"/>
                <w:sz w:val="22"/>
                <w:szCs w:val="22"/>
                <w:lang w:eastAsia="en-US"/>
              </w:rPr>
              <w:t>На Участке находятся следующие объекты недвижимого имущества: _________.</w:t>
            </w:r>
          </w:p>
          <w:p w:rsidR="004D7D51" w:rsidRPr="00D47410" w:rsidRDefault="004D7D51" w:rsidP="004D7D51">
            <w:pPr>
              <w:suppressAutoHyphens w:val="0"/>
              <w:autoSpaceDE w:val="0"/>
              <w:autoSpaceDN w:val="0"/>
              <w:adjustRightInd w:val="0"/>
              <w:ind w:firstLine="540"/>
              <w:rPr>
                <w:rFonts w:eastAsiaTheme="minorHAnsi"/>
                <w:lang w:eastAsia="en-US"/>
              </w:rPr>
            </w:pPr>
            <w:r w:rsidRPr="00D47410">
              <w:rPr>
                <w:rFonts w:eastAsiaTheme="minorHAnsi"/>
                <w:sz w:val="22"/>
                <w:szCs w:val="22"/>
                <w:lang w:eastAsia="en-US"/>
              </w:rPr>
              <w:t>В отношении Участка установлены следующие ограничения и обременения:</w:t>
            </w: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_________________________________________________________________________</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4D7D51">
            <w:pPr>
              <w:suppressAutoHyphens w:val="0"/>
              <w:autoSpaceDE w:val="0"/>
              <w:autoSpaceDN w:val="0"/>
              <w:adjustRightInd w:val="0"/>
              <w:ind w:firstLine="283"/>
              <w:rPr>
                <w:rFonts w:eastAsiaTheme="minorHAnsi"/>
                <w:lang w:eastAsia="en-US"/>
              </w:rPr>
            </w:pPr>
            <w:r w:rsidRPr="00D47410">
              <w:rPr>
                <w:rFonts w:eastAsiaTheme="minorHAnsi"/>
                <w:sz w:val="22"/>
                <w:szCs w:val="22"/>
                <w:lang w:eastAsia="en-US"/>
              </w:rPr>
              <w:t>Заявителю обеспечить государственную регистрацию права собственности на Участок.</w:t>
            </w:r>
          </w:p>
        </w:tc>
      </w:tr>
      <w:tr w:rsidR="004D7D51" w:rsidRPr="00D47410">
        <w:tc>
          <w:tcPr>
            <w:tcW w:w="4497" w:type="dxa"/>
          </w:tcPr>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Должность уполномоченного лица</w:t>
            </w:r>
          </w:p>
        </w:tc>
        <w:tc>
          <w:tcPr>
            <w:tcW w:w="4573" w:type="dxa"/>
            <w:gridSpan w:val="2"/>
          </w:tcPr>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Ф.И.О. уполномоченного лица</w:t>
            </w:r>
          </w:p>
        </w:tc>
      </w:tr>
    </w:tbl>
    <w:p w:rsidR="004D7D51" w:rsidRPr="00D47410" w:rsidRDefault="004D7D51">
      <w:pPr>
        <w:pStyle w:val="ConsPlusNormal"/>
        <w:jc w:val="right"/>
        <w:outlineLvl w:val="1"/>
        <w:rPr>
          <w:rFonts w:ascii="Times New Roman" w:hAnsi="Times New Roman" w:cs="Times New Roman"/>
          <w:sz w:val="28"/>
          <w:szCs w:val="28"/>
        </w:rPr>
      </w:pPr>
    </w:p>
    <w:p w:rsidR="004D7D51" w:rsidRPr="00D47410" w:rsidRDefault="004D7D51" w:rsidP="004D7D51">
      <w:pPr>
        <w:pStyle w:val="ConsPlusNormal"/>
        <w:outlineLvl w:val="1"/>
        <w:rPr>
          <w:rFonts w:ascii="Times New Roman" w:hAnsi="Times New Roman" w:cs="Times New Roman"/>
          <w:sz w:val="28"/>
          <w:szCs w:val="28"/>
        </w:rPr>
      </w:pPr>
      <w:r w:rsidRPr="00D47410">
        <w:rPr>
          <w:rFonts w:ascii="Times New Roman" w:hAnsi="Times New Roman" w:cs="Times New Roman"/>
          <w:sz w:val="28"/>
          <w:szCs w:val="28"/>
        </w:rPr>
        <w:t>_______________________________</w:t>
      </w:r>
    </w:p>
    <w:p w:rsidR="004D7D51" w:rsidRPr="00D47410" w:rsidRDefault="004D7D51" w:rsidP="004D7D51">
      <w:pPr>
        <w:suppressAutoHyphens w:val="0"/>
        <w:autoSpaceDE w:val="0"/>
        <w:autoSpaceDN w:val="0"/>
        <w:adjustRightInd w:val="0"/>
        <w:ind w:firstLine="283"/>
        <w:jc w:val="both"/>
        <w:rPr>
          <w:rFonts w:eastAsiaTheme="minorHAnsi"/>
          <w:sz w:val="18"/>
          <w:szCs w:val="18"/>
          <w:lang w:eastAsia="en-US"/>
        </w:rPr>
      </w:pPr>
      <w:r w:rsidRPr="00D47410">
        <w:rPr>
          <w:rFonts w:eastAsiaTheme="minorHAnsi"/>
          <w:sz w:val="18"/>
          <w:szCs w:val="18"/>
          <w:lang w:eastAsia="en-US"/>
        </w:rPr>
        <w:t xml:space="preserve">&lt;2&gt; Указывается подпункт </w:t>
      </w:r>
      <w:hyperlink r:id="rId84" w:history="1">
        <w:r w:rsidRPr="00D47410">
          <w:rPr>
            <w:rFonts w:eastAsiaTheme="minorHAnsi"/>
            <w:sz w:val="18"/>
            <w:szCs w:val="18"/>
            <w:lang w:eastAsia="en-US"/>
          </w:rPr>
          <w:t>статьи 39.5</w:t>
        </w:r>
      </w:hyperlink>
      <w:r w:rsidRPr="00D47410">
        <w:rPr>
          <w:rFonts w:eastAsiaTheme="minorHAnsi"/>
          <w:sz w:val="18"/>
          <w:szCs w:val="18"/>
          <w:lang w:eastAsia="en-US"/>
        </w:rPr>
        <w:t xml:space="preserve"> Земельного кодекса Российской Федерации, на основании которого земельный участок предоставляется в собственность бесплатно.</w:t>
      </w:r>
    </w:p>
    <w:p w:rsidR="004D7D51" w:rsidRPr="00D47410" w:rsidRDefault="004D7D51" w:rsidP="004D7D51">
      <w:pPr>
        <w:suppressAutoHyphens w:val="0"/>
        <w:autoSpaceDE w:val="0"/>
        <w:autoSpaceDN w:val="0"/>
        <w:adjustRightInd w:val="0"/>
        <w:ind w:firstLine="283"/>
        <w:jc w:val="both"/>
        <w:rPr>
          <w:rFonts w:eastAsiaTheme="minorHAnsi"/>
          <w:sz w:val="18"/>
          <w:szCs w:val="18"/>
          <w:lang w:eastAsia="en-US"/>
        </w:rPr>
      </w:pPr>
      <w:r w:rsidRPr="00D47410">
        <w:rPr>
          <w:rFonts w:eastAsiaTheme="minorHAnsi"/>
          <w:sz w:val="18"/>
          <w:szCs w:val="18"/>
          <w:lang w:eastAsia="en-US"/>
        </w:rPr>
        <w:t>&lt;3&gt;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4D7D51" w:rsidRPr="00D47410" w:rsidRDefault="004D7D51" w:rsidP="004D7D51">
      <w:pPr>
        <w:suppressAutoHyphens w:val="0"/>
        <w:autoSpaceDE w:val="0"/>
        <w:autoSpaceDN w:val="0"/>
        <w:adjustRightInd w:val="0"/>
        <w:ind w:firstLine="283"/>
        <w:jc w:val="both"/>
        <w:rPr>
          <w:rFonts w:eastAsiaTheme="minorHAnsi"/>
          <w:sz w:val="18"/>
          <w:szCs w:val="18"/>
          <w:lang w:eastAsia="en-US"/>
        </w:rPr>
      </w:pPr>
      <w:r w:rsidRPr="00D47410">
        <w:rPr>
          <w:rFonts w:eastAsiaTheme="minorHAnsi"/>
          <w:sz w:val="18"/>
          <w:szCs w:val="18"/>
          <w:lang w:eastAsia="en-US"/>
        </w:rPr>
        <w:t>&lt;4&gt;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77776E" w:rsidRPr="00D47410" w:rsidRDefault="0077776E" w:rsidP="0077776E">
      <w:pPr>
        <w:pStyle w:val="ConsPlusNormal"/>
        <w:jc w:val="right"/>
        <w:outlineLvl w:val="1"/>
        <w:rPr>
          <w:rFonts w:ascii="Times New Roman" w:hAnsi="Times New Roman" w:cs="Times New Roman"/>
          <w:sz w:val="28"/>
          <w:szCs w:val="28"/>
        </w:rPr>
      </w:pPr>
      <w:r w:rsidRPr="00D47410">
        <w:rPr>
          <w:rFonts w:ascii="Times New Roman" w:hAnsi="Times New Roman" w:cs="Times New Roman"/>
          <w:sz w:val="28"/>
          <w:szCs w:val="28"/>
        </w:rPr>
        <w:lastRenderedPageBreak/>
        <w:t>Приложение № 3</w:t>
      </w:r>
    </w:p>
    <w:p w:rsidR="004D7D51" w:rsidRPr="00D47410" w:rsidRDefault="0077776E" w:rsidP="00B2014E">
      <w:pPr>
        <w:pStyle w:val="ConsPlusNormal"/>
        <w:jc w:val="right"/>
        <w:rPr>
          <w:rFonts w:ascii="Times New Roman" w:hAnsi="Times New Roman" w:cs="Times New Roman"/>
          <w:sz w:val="28"/>
          <w:szCs w:val="28"/>
        </w:rPr>
      </w:pPr>
      <w:r w:rsidRPr="00D47410">
        <w:rPr>
          <w:rFonts w:ascii="Times New Roman" w:hAnsi="Times New Roman" w:cs="Times New Roman"/>
          <w:sz w:val="28"/>
          <w:szCs w:val="28"/>
        </w:rPr>
        <w:t>к Административному регламенту</w:t>
      </w:r>
    </w:p>
    <w:p w:rsidR="004D7D51" w:rsidRPr="00D47410" w:rsidRDefault="004D7D51">
      <w:pPr>
        <w:pStyle w:val="ConsPlusNormal"/>
        <w:jc w:val="right"/>
        <w:outlineLvl w:val="1"/>
        <w:rPr>
          <w:rFonts w:ascii="Times New Roman" w:hAnsi="Times New Roman" w:cs="Times New Roman"/>
          <w:sz w:val="28"/>
          <w:szCs w:val="28"/>
        </w:rPr>
      </w:pPr>
    </w:p>
    <w:p w:rsidR="004D7D51" w:rsidRPr="00D47410" w:rsidRDefault="004D7D51" w:rsidP="004D7D51">
      <w:pPr>
        <w:suppressAutoHyphens w:val="0"/>
        <w:autoSpaceDE w:val="0"/>
        <w:autoSpaceDN w:val="0"/>
        <w:adjustRightInd w:val="0"/>
        <w:jc w:val="center"/>
        <w:rPr>
          <w:rFonts w:eastAsiaTheme="minorHAnsi"/>
          <w:sz w:val="22"/>
          <w:szCs w:val="22"/>
          <w:lang w:eastAsia="en-US"/>
        </w:rPr>
      </w:pPr>
      <w:r w:rsidRPr="00D47410">
        <w:rPr>
          <w:rFonts w:eastAsiaTheme="minorHAnsi"/>
          <w:sz w:val="22"/>
          <w:szCs w:val="22"/>
          <w:lang w:eastAsia="en-US"/>
        </w:rPr>
        <w:t>Форма решения об отказе в предоставлении услуги</w:t>
      </w:r>
    </w:p>
    <w:p w:rsidR="004D7D51" w:rsidRPr="00D47410" w:rsidRDefault="004D7D51" w:rsidP="004D7D51">
      <w:pPr>
        <w:suppressAutoHyphens w:val="0"/>
        <w:autoSpaceDE w:val="0"/>
        <w:autoSpaceDN w:val="0"/>
        <w:adjustRightInd w:val="0"/>
        <w:jc w:val="both"/>
        <w:outlineLvl w:val="0"/>
        <w:rPr>
          <w:rFonts w:eastAsiaTheme="minorHAnsi"/>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51"/>
        <w:gridCol w:w="3419"/>
      </w:tblGrid>
      <w:tr w:rsidR="004D7D51" w:rsidRPr="00D47410">
        <w:tc>
          <w:tcPr>
            <w:tcW w:w="9070" w:type="dxa"/>
            <w:gridSpan w:val="2"/>
          </w:tcPr>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_________________________________________________________________________</w:t>
            </w: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(наименование уполномоченного органа местного самоуправления)</w:t>
            </w:r>
          </w:p>
        </w:tc>
      </w:tr>
      <w:tr w:rsidR="004D7D51" w:rsidRPr="00D47410">
        <w:tc>
          <w:tcPr>
            <w:tcW w:w="5651" w:type="dxa"/>
          </w:tcPr>
          <w:p w:rsidR="004D7D51" w:rsidRPr="00D47410" w:rsidRDefault="004D7D51" w:rsidP="004D7D51">
            <w:pPr>
              <w:suppressAutoHyphens w:val="0"/>
              <w:autoSpaceDE w:val="0"/>
              <w:autoSpaceDN w:val="0"/>
              <w:adjustRightInd w:val="0"/>
              <w:rPr>
                <w:rFonts w:eastAsiaTheme="minorHAnsi"/>
                <w:lang w:eastAsia="en-US"/>
              </w:rPr>
            </w:pPr>
          </w:p>
        </w:tc>
        <w:tc>
          <w:tcPr>
            <w:tcW w:w="3419" w:type="dxa"/>
          </w:tcPr>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Кому: ____________________</w:t>
            </w: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Контактные данные: ________</w:t>
            </w:r>
          </w:p>
          <w:p w:rsidR="004D7D51" w:rsidRPr="00D47410" w:rsidRDefault="004D7D51" w:rsidP="004D7D51">
            <w:pPr>
              <w:suppressAutoHyphens w:val="0"/>
              <w:autoSpaceDE w:val="0"/>
              <w:autoSpaceDN w:val="0"/>
              <w:adjustRightInd w:val="0"/>
              <w:rPr>
                <w:rFonts w:eastAsiaTheme="minorHAnsi"/>
                <w:lang w:eastAsia="en-US"/>
              </w:rPr>
            </w:pPr>
            <w:r w:rsidRPr="00D47410">
              <w:rPr>
                <w:rFonts w:eastAsiaTheme="minorHAnsi"/>
                <w:sz w:val="22"/>
                <w:szCs w:val="22"/>
                <w:lang w:eastAsia="en-US"/>
              </w:rPr>
              <w:t>__________________________</w:t>
            </w:r>
          </w:p>
        </w:tc>
      </w:tr>
      <w:tr w:rsidR="004D7D51" w:rsidRPr="00D47410">
        <w:tc>
          <w:tcPr>
            <w:tcW w:w="9070" w:type="dxa"/>
            <w:gridSpan w:val="2"/>
          </w:tcPr>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РЕШЕНИЕ</w:t>
            </w: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об отказе в предоставлении услуги</w:t>
            </w:r>
          </w:p>
          <w:p w:rsidR="004D7D51" w:rsidRPr="00D47410" w:rsidRDefault="004D7D51" w:rsidP="004D7D51">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 _________ от_________</w:t>
            </w:r>
          </w:p>
          <w:p w:rsidR="004D7D51" w:rsidRPr="00D47410" w:rsidRDefault="004D7D51" w:rsidP="004D7D51">
            <w:pPr>
              <w:suppressAutoHyphens w:val="0"/>
              <w:autoSpaceDE w:val="0"/>
              <w:autoSpaceDN w:val="0"/>
              <w:adjustRightInd w:val="0"/>
              <w:rPr>
                <w:rFonts w:eastAsiaTheme="minorHAnsi"/>
                <w:lang w:eastAsia="en-US"/>
              </w:rPr>
            </w:pPr>
          </w:p>
          <w:p w:rsidR="004D7D51" w:rsidRPr="00D47410" w:rsidRDefault="004D7D51" w:rsidP="001540DD">
            <w:pPr>
              <w:suppressAutoHyphens w:val="0"/>
              <w:autoSpaceDE w:val="0"/>
              <w:autoSpaceDN w:val="0"/>
              <w:adjustRightInd w:val="0"/>
              <w:ind w:firstLine="709"/>
              <w:rPr>
                <w:rFonts w:eastAsiaTheme="minorHAnsi"/>
                <w:lang w:eastAsia="en-US"/>
              </w:rPr>
            </w:pPr>
            <w:r w:rsidRPr="00D47410">
              <w:rPr>
                <w:rFonts w:eastAsiaTheme="minorHAnsi"/>
                <w:sz w:val="22"/>
                <w:szCs w:val="22"/>
                <w:lang w:eastAsia="en-US"/>
              </w:rPr>
              <w:t xml:space="preserve">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________________ № ___________ и приложенных к нему документов, на основании </w:t>
            </w:r>
            <w:hyperlink r:id="rId85" w:history="1">
              <w:r w:rsidRPr="00D47410">
                <w:rPr>
                  <w:rFonts w:eastAsiaTheme="minorHAnsi"/>
                  <w:sz w:val="22"/>
                  <w:szCs w:val="22"/>
                  <w:lang w:eastAsia="en-US"/>
                </w:rPr>
                <w:t>статьи 39.16</w:t>
              </w:r>
            </w:hyperlink>
            <w:r w:rsidRPr="00D47410">
              <w:rPr>
                <w:rFonts w:eastAsiaTheme="minorHAnsi"/>
                <w:sz w:val="22"/>
                <w:szCs w:val="22"/>
                <w:lang w:eastAsia="en-US"/>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c>
      </w:tr>
    </w:tbl>
    <w:p w:rsidR="004D7D51" w:rsidRPr="00D47410" w:rsidRDefault="004D7D51" w:rsidP="004D7D51">
      <w:pPr>
        <w:suppressAutoHyphens w:val="0"/>
        <w:autoSpaceDE w:val="0"/>
        <w:autoSpaceDN w:val="0"/>
        <w:adjustRightInd w:val="0"/>
        <w:jc w:val="both"/>
        <w:rPr>
          <w:rFonts w:eastAsiaTheme="minorHAnsi"/>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4989"/>
        <w:gridCol w:w="2665"/>
      </w:tblGrid>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  пункта Административного регламента</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Наименование основания для отказа в соответствии с единым стандартом</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jc w:val="center"/>
              <w:rPr>
                <w:rFonts w:eastAsiaTheme="minorHAnsi"/>
                <w:lang w:eastAsia="en-US"/>
              </w:rPr>
            </w:pPr>
            <w:r w:rsidRPr="00D47410">
              <w:rPr>
                <w:rFonts w:eastAsiaTheme="minorHAnsi"/>
                <w:sz w:val="22"/>
                <w:szCs w:val="22"/>
                <w:lang w:eastAsia="en-US"/>
              </w:rPr>
              <w:t>Разъяснение причин отказа в предоставлении услуги</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2.7.3</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w:t>
            </w:r>
            <w:r w:rsidRPr="00D47410">
              <w:rPr>
                <w:rFonts w:eastAsiaTheme="minorHAnsi"/>
                <w:sz w:val="22"/>
                <w:szCs w:val="22"/>
                <w:lang w:eastAsia="en-US"/>
              </w:rPr>
              <w:lastRenderedPageBreak/>
              <w:t>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2.7.4</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2.7.5</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2.7.6</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 xml:space="preserve">Указанный в заявлении о предоставлении земельного участка земельный участок является </w:t>
            </w:r>
            <w:r w:rsidRPr="00D47410">
              <w:rPr>
                <w:rFonts w:eastAsiaTheme="minorHAnsi"/>
                <w:sz w:val="22"/>
                <w:szCs w:val="22"/>
                <w:lang w:eastAsia="en-US"/>
              </w:rPr>
              <w:lastRenderedPageBreak/>
              <w:t>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2.7.7</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2.7.8</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2.7.9</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2.7.10</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w:t>
            </w:r>
            <w:r w:rsidRPr="00D47410">
              <w:rPr>
                <w:rFonts w:eastAsiaTheme="minorHAnsi"/>
                <w:sz w:val="22"/>
                <w:szCs w:val="22"/>
                <w:lang w:eastAsia="en-US"/>
              </w:rPr>
              <w:lastRenderedPageBreak/>
              <w:t>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2.7.11</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2.7.12</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2.7.13</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2.7.14</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2.7.15</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2.7.16</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2.7.17</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2.7.18</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2.7.19</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Предоставление земельного участка на заявленном виде прав не допускается.</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2.7.20</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В отношении земельного участка, указанного в заявлении о его предоставлении, не установлен вид разрешенного использования.</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2.7.21</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Указанный в заявлении о предоставлении земельного участка земельный участок не отнесен к определенной категории земель.</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2.7.22</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2.7.23</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 xml:space="preserve">Указанный в заявлении о предоставлении земельного участка земельный участок изъят для государственных или муниципальных нужд, и </w:t>
            </w:r>
            <w:r w:rsidRPr="00D47410">
              <w:rPr>
                <w:rFonts w:eastAsiaTheme="minorHAnsi"/>
                <w:sz w:val="22"/>
                <w:szCs w:val="22"/>
                <w:lang w:eastAsia="en-US"/>
              </w:rPr>
              <w:lastRenderedPageBreak/>
              <w:t>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lastRenderedPageBreak/>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2.7.24</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Указываются основания такого вывода</w:t>
            </w: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2.7.25</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2.7.26</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p>
        </w:tc>
      </w:tr>
      <w:tr w:rsidR="0077776E" w:rsidRPr="00D47410" w:rsidTr="0077776E">
        <w:tc>
          <w:tcPr>
            <w:tcW w:w="1417"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2.7.27</w:t>
            </w:r>
          </w:p>
        </w:tc>
        <w:tc>
          <w:tcPr>
            <w:tcW w:w="4989"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r w:rsidRPr="00D47410">
              <w:rPr>
                <w:rFonts w:eastAsiaTheme="minorHAnsi"/>
                <w:sz w:val="22"/>
                <w:szCs w:val="22"/>
                <w:lang w:eastAsia="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665" w:type="dxa"/>
            <w:tcBorders>
              <w:top w:val="single" w:sz="4" w:space="0" w:color="auto"/>
              <w:left w:val="single" w:sz="4" w:space="0" w:color="auto"/>
              <w:bottom w:val="single" w:sz="4" w:space="0" w:color="auto"/>
              <w:right w:val="single" w:sz="4" w:space="0" w:color="auto"/>
            </w:tcBorders>
          </w:tcPr>
          <w:p w:rsidR="0077776E" w:rsidRPr="00D47410" w:rsidRDefault="0077776E" w:rsidP="0077776E">
            <w:pPr>
              <w:suppressAutoHyphens w:val="0"/>
              <w:autoSpaceDE w:val="0"/>
              <w:autoSpaceDN w:val="0"/>
              <w:adjustRightInd w:val="0"/>
              <w:rPr>
                <w:rFonts w:eastAsiaTheme="minorHAnsi"/>
                <w:lang w:eastAsia="en-US"/>
              </w:rPr>
            </w:pPr>
          </w:p>
        </w:tc>
      </w:tr>
    </w:tbl>
    <w:p w:rsidR="004D7D51" w:rsidRPr="00D47410" w:rsidRDefault="004D7D51" w:rsidP="004D7D51">
      <w:pPr>
        <w:suppressAutoHyphens w:val="0"/>
        <w:autoSpaceDE w:val="0"/>
        <w:autoSpaceDN w:val="0"/>
        <w:adjustRightInd w:val="0"/>
        <w:jc w:val="both"/>
        <w:rPr>
          <w:rFonts w:eastAsiaTheme="minorHAnsi"/>
          <w:sz w:val="22"/>
          <w:szCs w:val="22"/>
          <w:lang w:eastAsia="en-US"/>
        </w:rPr>
      </w:pPr>
    </w:p>
    <w:p w:rsidR="004D7D51" w:rsidRPr="00D47410" w:rsidRDefault="004D7D51" w:rsidP="004D7D51">
      <w:pPr>
        <w:suppressAutoHyphens w:val="0"/>
        <w:autoSpaceDE w:val="0"/>
        <w:autoSpaceDN w:val="0"/>
        <w:adjustRightInd w:val="0"/>
        <w:ind w:firstLine="283"/>
        <w:jc w:val="both"/>
        <w:rPr>
          <w:rFonts w:eastAsiaTheme="minorHAnsi"/>
          <w:sz w:val="22"/>
          <w:szCs w:val="22"/>
          <w:lang w:eastAsia="en-US"/>
        </w:rPr>
      </w:pPr>
      <w:r w:rsidRPr="00D47410">
        <w:rPr>
          <w:rFonts w:eastAsiaTheme="minorHAnsi"/>
          <w:sz w:val="22"/>
          <w:szCs w:val="22"/>
          <w:lang w:eastAsia="en-US"/>
        </w:rPr>
        <w:t>Дополнительно информируем: ___________________________________________.</w:t>
      </w:r>
    </w:p>
    <w:p w:rsidR="004D7D51" w:rsidRPr="00D47410" w:rsidRDefault="004D7D51" w:rsidP="004D7D51">
      <w:pPr>
        <w:suppressAutoHyphens w:val="0"/>
        <w:autoSpaceDE w:val="0"/>
        <w:autoSpaceDN w:val="0"/>
        <w:adjustRightInd w:val="0"/>
        <w:ind w:firstLine="283"/>
        <w:jc w:val="both"/>
        <w:rPr>
          <w:rFonts w:eastAsiaTheme="minorHAnsi"/>
          <w:sz w:val="22"/>
          <w:szCs w:val="22"/>
          <w:lang w:eastAsia="en-US"/>
        </w:rPr>
      </w:pPr>
      <w:r w:rsidRPr="00D47410">
        <w:rPr>
          <w:rFonts w:eastAsiaTheme="minorHAnsi"/>
          <w:sz w:val="22"/>
          <w:szCs w:val="22"/>
          <w:lang w:eastAsia="en-US"/>
        </w:rPr>
        <w:t>Вы вправе повторно обратиться с заявлением о предоставлении услуги после устранения указанных нарушений.</w:t>
      </w:r>
    </w:p>
    <w:p w:rsidR="004D7D51" w:rsidRPr="00D47410" w:rsidRDefault="004D7D51" w:rsidP="004D7D51">
      <w:pPr>
        <w:suppressAutoHyphens w:val="0"/>
        <w:autoSpaceDE w:val="0"/>
        <w:autoSpaceDN w:val="0"/>
        <w:adjustRightInd w:val="0"/>
        <w:ind w:firstLine="283"/>
        <w:jc w:val="both"/>
        <w:rPr>
          <w:rFonts w:eastAsiaTheme="minorHAnsi"/>
          <w:sz w:val="22"/>
          <w:szCs w:val="22"/>
          <w:lang w:eastAsia="en-US"/>
        </w:rPr>
      </w:pPr>
      <w:r w:rsidRPr="00D47410">
        <w:rPr>
          <w:rFonts w:eastAsiaTheme="minorHAnsi"/>
          <w:sz w:val="22"/>
          <w:szCs w:val="22"/>
          <w:lang w:eastAsia="en-US"/>
        </w:rPr>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B4124F" w:rsidRPr="00D47410" w:rsidRDefault="00B4124F">
      <w:pPr>
        <w:pStyle w:val="ConsPlusNormal"/>
        <w:jc w:val="both"/>
        <w:rPr>
          <w:rFonts w:ascii="Times New Roman" w:hAnsi="Times New Roman" w:cs="Times New Roman"/>
        </w:rPr>
      </w:pPr>
    </w:p>
    <w:p w:rsidR="004D7D51" w:rsidRPr="00D47410" w:rsidRDefault="004D7D51" w:rsidP="004D7D51">
      <w:pPr>
        <w:pStyle w:val="ConsPlusNormal"/>
        <w:jc w:val="right"/>
        <w:outlineLvl w:val="1"/>
        <w:rPr>
          <w:rFonts w:ascii="Times New Roman" w:hAnsi="Times New Roman" w:cs="Times New Roman"/>
          <w:sz w:val="28"/>
          <w:szCs w:val="28"/>
        </w:rPr>
      </w:pPr>
      <w:r w:rsidRPr="00D47410">
        <w:rPr>
          <w:rFonts w:ascii="Times New Roman" w:hAnsi="Times New Roman" w:cs="Times New Roman"/>
          <w:sz w:val="28"/>
          <w:szCs w:val="28"/>
        </w:rPr>
        <w:lastRenderedPageBreak/>
        <w:t xml:space="preserve">Приложение № </w:t>
      </w:r>
      <w:r w:rsidR="00B2014E" w:rsidRPr="00D47410">
        <w:rPr>
          <w:rFonts w:ascii="Times New Roman" w:hAnsi="Times New Roman" w:cs="Times New Roman"/>
          <w:sz w:val="28"/>
          <w:szCs w:val="28"/>
        </w:rPr>
        <w:t>4</w:t>
      </w:r>
    </w:p>
    <w:p w:rsidR="004D7D51" w:rsidRPr="00D47410" w:rsidRDefault="004D7D51" w:rsidP="004D7D51">
      <w:pPr>
        <w:pStyle w:val="ConsPlusNormal"/>
        <w:jc w:val="right"/>
        <w:rPr>
          <w:rFonts w:ascii="Times New Roman" w:hAnsi="Times New Roman" w:cs="Times New Roman"/>
          <w:sz w:val="28"/>
          <w:szCs w:val="28"/>
        </w:rPr>
      </w:pPr>
      <w:r w:rsidRPr="00D47410">
        <w:rPr>
          <w:rFonts w:ascii="Times New Roman" w:hAnsi="Times New Roman" w:cs="Times New Roman"/>
          <w:sz w:val="28"/>
          <w:szCs w:val="28"/>
        </w:rPr>
        <w:t>к Административному регламенту</w:t>
      </w:r>
    </w:p>
    <w:p w:rsidR="00B4124F" w:rsidRPr="00D47410" w:rsidRDefault="00B4124F">
      <w:pPr>
        <w:pStyle w:val="ConsPlusNormal"/>
        <w:jc w:val="both"/>
        <w:rPr>
          <w:rFonts w:ascii="Times New Roman" w:hAnsi="Times New Roman" w:cs="Times New Roman"/>
        </w:rPr>
      </w:pPr>
    </w:p>
    <w:p w:rsidR="00B4124F" w:rsidRPr="00D47410" w:rsidRDefault="00B4124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1226"/>
        <w:gridCol w:w="989"/>
        <w:gridCol w:w="2041"/>
        <w:gridCol w:w="2721"/>
      </w:tblGrid>
      <w:tr w:rsidR="00B205F2" w:rsidRPr="00D47410">
        <w:tc>
          <w:tcPr>
            <w:tcW w:w="4313" w:type="dxa"/>
            <w:gridSpan w:val="3"/>
            <w:tcBorders>
              <w:top w:val="nil"/>
              <w:left w:val="nil"/>
              <w:bottom w:val="nil"/>
              <w:right w:val="nil"/>
            </w:tcBorders>
          </w:tcPr>
          <w:p w:rsidR="00B205F2" w:rsidRPr="00D47410" w:rsidRDefault="00B205F2">
            <w:pPr>
              <w:pStyle w:val="ConsPlusNormal"/>
              <w:rPr>
                <w:rFonts w:ascii="Times New Roman" w:hAnsi="Times New Roman" w:cs="Times New Roman"/>
              </w:rPr>
            </w:pPr>
          </w:p>
        </w:tc>
        <w:tc>
          <w:tcPr>
            <w:tcW w:w="4762" w:type="dxa"/>
            <w:gridSpan w:val="2"/>
            <w:tcBorders>
              <w:top w:val="nil"/>
              <w:left w:val="nil"/>
              <w:bottom w:val="nil"/>
              <w:right w:val="nil"/>
            </w:tcBorders>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 xml:space="preserve">Главе </w:t>
            </w:r>
            <w:r w:rsidR="00B4124F" w:rsidRPr="00D47410">
              <w:rPr>
                <w:rFonts w:ascii="Times New Roman" w:hAnsi="Times New Roman" w:cs="Times New Roman"/>
              </w:rPr>
              <w:t>Богородского</w:t>
            </w:r>
            <w:r w:rsidRPr="00D47410">
              <w:rPr>
                <w:rFonts w:ascii="Times New Roman" w:hAnsi="Times New Roman" w:cs="Times New Roman"/>
              </w:rPr>
              <w:t xml:space="preserve"> муниципального округа</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от 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w:t>
            </w:r>
          </w:p>
          <w:p w:rsidR="00B205F2" w:rsidRPr="00D47410" w:rsidRDefault="00B205F2" w:rsidP="00B4124F">
            <w:pPr>
              <w:pStyle w:val="ConsPlusNormal"/>
              <w:jc w:val="center"/>
              <w:rPr>
                <w:rFonts w:ascii="Times New Roman" w:hAnsi="Times New Roman" w:cs="Times New Roman"/>
                <w:sz w:val="18"/>
                <w:szCs w:val="18"/>
              </w:rPr>
            </w:pPr>
            <w:r w:rsidRPr="00D47410">
              <w:rPr>
                <w:rFonts w:ascii="Times New Roman" w:hAnsi="Times New Roman" w:cs="Times New Roman"/>
                <w:sz w:val="18"/>
                <w:szCs w:val="18"/>
              </w:rPr>
              <w:t>(Ф.И.О. заявителя; наименование организации, Ф.И.О., должность руководителя, ИНН)</w:t>
            </w:r>
          </w:p>
          <w:p w:rsidR="00B205F2" w:rsidRPr="00D47410" w:rsidRDefault="00B205F2">
            <w:pPr>
              <w:pStyle w:val="ConsPlusNormal"/>
              <w:rPr>
                <w:rFonts w:ascii="Times New Roman" w:hAnsi="Times New Roman" w:cs="Times New Roman"/>
              </w:rPr>
            </w:pP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Почтовый индекс, адрес: 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Телефон: _____________________________</w:t>
            </w:r>
          </w:p>
        </w:tc>
      </w:tr>
      <w:tr w:rsidR="00B205F2" w:rsidRPr="00D47410">
        <w:tc>
          <w:tcPr>
            <w:tcW w:w="9075" w:type="dxa"/>
            <w:gridSpan w:val="5"/>
            <w:tcBorders>
              <w:top w:val="nil"/>
              <w:left w:val="nil"/>
              <w:bottom w:val="nil"/>
              <w:right w:val="nil"/>
            </w:tcBorders>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ЗАЯВЛЕНИЕ</w:t>
            </w:r>
          </w:p>
          <w:p w:rsidR="00B205F2" w:rsidRPr="00D47410" w:rsidRDefault="00B205F2">
            <w:pPr>
              <w:pStyle w:val="ConsPlusNormal"/>
              <w:rPr>
                <w:rFonts w:ascii="Times New Roman" w:hAnsi="Times New Roman" w:cs="Times New Roman"/>
              </w:rPr>
            </w:pPr>
          </w:p>
          <w:p w:rsidR="00B205F2" w:rsidRPr="00D47410" w:rsidRDefault="00B205F2" w:rsidP="00B4124F">
            <w:pPr>
              <w:pStyle w:val="ConsPlusNormal"/>
              <w:ind w:firstLine="709"/>
              <w:jc w:val="both"/>
              <w:rPr>
                <w:rFonts w:ascii="Times New Roman" w:hAnsi="Times New Roman" w:cs="Times New Roman"/>
              </w:rPr>
            </w:pPr>
            <w:r w:rsidRPr="00D47410">
              <w:rPr>
                <w:rFonts w:ascii="Times New Roman" w:hAnsi="Times New Roman" w:cs="Times New Roman"/>
              </w:rPr>
              <w:t>Прошу внести изменение в решение о предоставлении земельного участка, находящегося в муниципальной собственности, гражданину или юридическому лицу в собственность бесплатно, утвержденное</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_________________________________________________________________________,</w:t>
            </w:r>
          </w:p>
          <w:p w:rsidR="00B205F2" w:rsidRPr="00D47410" w:rsidRDefault="00B4124F">
            <w:pPr>
              <w:pStyle w:val="ConsPlusNormal"/>
              <w:jc w:val="center"/>
              <w:rPr>
                <w:rFonts w:ascii="Times New Roman" w:hAnsi="Times New Roman" w:cs="Times New Roman"/>
                <w:sz w:val="18"/>
                <w:szCs w:val="18"/>
              </w:rPr>
            </w:pPr>
            <w:r w:rsidRPr="00D47410">
              <w:rPr>
                <w:rFonts w:ascii="Times New Roman" w:hAnsi="Times New Roman" w:cs="Times New Roman"/>
                <w:sz w:val="18"/>
                <w:szCs w:val="18"/>
              </w:rPr>
              <w:t>(</w:t>
            </w:r>
            <w:r w:rsidR="00B205F2" w:rsidRPr="00D47410">
              <w:rPr>
                <w:rFonts w:ascii="Times New Roman" w:hAnsi="Times New Roman" w:cs="Times New Roman"/>
                <w:sz w:val="18"/>
                <w:szCs w:val="18"/>
              </w:rPr>
              <w:t>Реквизиты решения о предоставлении земельных участков, на которых расположены здания, сооружения на территории муниципального образования</w:t>
            </w:r>
            <w:r w:rsidRPr="00D47410">
              <w:rPr>
                <w:rFonts w:ascii="Times New Roman" w:hAnsi="Times New Roman" w:cs="Times New Roman"/>
                <w:sz w:val="18"/>
                <w:szCs w:val="18"/>
              </w:rPr>
              <w:t>)</w:t>
            </w:r>
          </w:p>
          <w:p w:rsidR="00B205F2" w:rsidRPr="00D47410" w:rsidRDefault="00B205F2">
            <w:pPr>
              <w:pStyle w:val="ConsPlusNormal"/>
              <w:rPr>
                <w:rFonts w:ascii="Times New Roman" w:hAnsi="Times New Roman" w:cs="Times New Roman"/>
              </w:rPr>
            </w:pP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в связи с допущенными опечатками и (или) ошибками в тексте решения:</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_________________________________________________________________________</w:t>
            </w:r>
          </w:p>
          <w:p w:rsidR="00B205F2" w:rsidRPr="00D47410" w:rsidRDefault="00B205F2">
            <w:pPr>
              <w:pStyle w:val="ConsPlusNormal"/>
              <w:jc w:val="center"/>
              <w:rPr>
                <w:rFonts w:ascii="Times New Roman" w:hAnsi="Times New Roman" w:cs="Times New Roman"/>
                <w:sz w:val="18"/>
                <w:szCs w:val="18"/>
              </w:rPr>
            </w:pPr>
            <w:r w:rsidRPr="00D47410">
              <w:rPr>
                <w:rFonts w:ascii="Times New Roman" w:hAnsi="Times New Roman" w:cs="Times New Roman"/>
                <w:sz w:val="18"/>
                <w:szCs w:val="18"/>
              </w:rPr>
              <w:t>(указываются допущенные опечатки и (или) ошибки</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_________________________________________________________________________</w:t>
            </w:r>
          </w:p>
          <w:p w:rsidR="00B205F2" w:rsidRPr="00D47410" w:rsidRDefault="00B205F2">
            <w:pPr>
              <w:pStyle w:val="ConsPlusNormal"/>
              <w:jc w:val="center"/>
              <w:rPr>
                <w:rFonts w:ascii="Times New Roman" w:hAnsi="Times New Roman" w:cs="Times New Roman"/>
                <w:sz w:val="18"/>
                <w:szCs w:val="18"/>
              </w:rPr>
            </w:pPr>
            <w:r w:rsidRPr="00D47410">
              <w:rPr>
                <w:rFonts w:ascii="Times New Roman" w:hAnsi="Times New Roman" w:cs="Times New Roman"/>
                <w:sz w:val="18"/>
                <w:szCs w:val="18"/>
              </w:rPr>
              <w:t>и предлагаемая новая редакция текста изменений)</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_________________________________________________________________________</w:t>
            </w:r>
          </w:p>
        </w:tc>
      </w:tr>
      <w:tr w:rsidR="00B205F2" w:rsidRPr="00D47410">
        <w:tc>
          <w:tcPr>
            <w:tcW w:w="2098" w:type="dxa"/>
            <w:tcBorders>
              <w:top w:val="nil"/>
              <w:left w:val="nil"/>
              <w:bottom w:val="nil"/>
              <w:right w:val="nil"/>
            </w:tcBorders>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______________</w:t>
            </w:r>
          </w:p>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Дата</w:t>
            </w:r>
          </w:p>
        </w:tc>
        <w:tc>
          <w:tcPr>
            <w:tcW w:w="1226" w:type="dxa"/>
            <w:tcBorders>
              <w:top w:val="nil"/>
              <w:left w:val="nil"/>
              <w:bottom w:val="nil"/>
              <w:right w:val="nil"/>
            </w:tcBorders>
          </w:tcPr>
          <w:p w:rsidR="00B205F2" w:rsidRPr="00D47410" w:rsidRDefault="00B205F2">
            <w:pPr>
              <w:pStyle w:val="ConsPlusNormal"/>
              <w:rPr>
                <w:rFonts w:ascii="Times New Roman" w:hAnsi="Times New Roman" w:cs="Times New Roman"/>
              </w:rPr>
            </w:pPr>
          </w:p>
        </w:tc>
        <w:tc>
          <w:tcPr>
            <w:tcW w:w="3030" w:type="dxa"/>
            <w:gridSpan w:val="2"/>
            <w:tcBorders>
              <w:top w:val="nil"/>
              <w:left w:val="nil"/>
              <w:bottom w:val="nil"/>
              <w:right w:val="nil"/>
            </w:tcBorders>
          </w:tcPr>
          <w:p w:rsidR="00B205F2" w:rsidRPr="00D47410" w:rsidRDefault="00B205F2">
            <w:pPr>
              <w:pStyle w:val="ConsPlusNormal"/>
              <w:rPr>
                <w:rFonts w:ascii="Times New Roman" w:hAnsi="Times New Roman" w:cs="Times New Roman"/>
              </w:rPr>
            </w:pPr>
          </w:p>
        </w:tc>
        <w:tc>
          <w:tcPr>
            <w:tcW w:w="2721" w:type="dxa"/>
            <w:tcBorders>
              <w:top w:val="nil"/>
              <w:left w:val="nil"/>
              <w:bottom w:val="nil"/>
              <w:right w:val="nil"/>
            </w:tcBorders>
          </w:tcPr>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___________________</w:t>
            </w:r>
          </w:p>
          <w:p w:rsidR="00B205F2" w:rsidRPr="00D47410" w:rsidRDefault="00B205F2">
            <w:pPr>
              <w:pStyle w:val="ConsPlusNormal"/>
              <w:jc w:val="center"/>
              <w:rPr>
                <w:rFonts w:ascii="Times New Roman" w:hAnsi="Times New Roman" w:cs="Times New Roman"/>
              </w:rPr>
            </w:pPr>
            <w:r w:rsidRPr="00D47410">
              <w:rPr>
                <w:rFonts w:ascii="Times New Roman" w:hAnsi="Times New Roman" w:cs="Times New Roman"/>
              </w:rPr>
              <w:t>Подпись заявителя</w:t>
            </w:r>
          </w:p>
        </w:tc>
      </w:tr>
      <w:tr w:rsidR="00B205F2" w:rsidRPr="00D47410">
        <w:tc>
          <w:tcPr>
            <w:tcW w:w="9075" w:type="dxa"/>
            <w:gridSpan w:val="5"/>
            <w:tcBorders>
              <w:top w:val="nil"/>
              <w:left w:val="nil"/>
              <w:bottom w:val="nil"/>
              <w:right w:val="nil"/>
            </w:tcBorders>
          </w:tcPr>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Приложение:</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1. _______________________________________________________________________</w:t>
            </w:r>
          </w:p>
          <w:p w:rsidR="00B205F2" w:rsidRPr="00D47410" w:rsidRDefault="00B205F2">
            <w:pPr>
              <w:pStyle w:val="ConsPlusNormal"/>
              <w:jc w:val="both"/>
              <w:rPr>
                <w:rFonts w:ascii="Times New Roman" w:hAnsi="Times New Roman" w:cs="Times New Roman"/>
              </w:rPr>
            </w:pPr>
            <w:r w:rsidRPr="00D47410">
              <w:rPr>
                <w:rFonts w:ascii="Times New Roman" w:hAnsi="Times New Roman" w:cs="Times New Roman"/>
              </w:rPr>
              <w:t>2. _______________________________________________________________________</w:t>
            </w:r>
          </w:p>
          <w:p w:rsidR="00B205F2" w:rsidRPr="00D47410" w:rsidRDefault="00B205F2">
            <w:pPr>
              <w:pStyle w:val="ConsPlusNormal"/>
              <w:jc w:val="center"/>
              <w:rPr>
                <w:rFonts w:ascii="Times New Roman" w:hAnsi="Times New Roman" w:cs="Times New Roman"/>
                <w:sz w:val="18"/>
                <w:szCs w:val="18"/>
              </w:rPr>
            </w:pPr>
            <w:r w:rsidRPr="00D47410">
              <w:rPr>
                <w:rFonts w:ascii="Times New Roman" w:hAnsi="Times New Roman" w:cs="Times New Roman"/>
                <w:sz w:val="18"/>
                <w:szCs w:val="18"/>
              </w:rPr>
              <w:t>(Документы, которые заявитель прикладывает к заявлению самостоятельно)</w:t>
            </w:r>
          </w:p>
        </w:tc>
      </w:tr>
    </w:tbl>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jc w:val="both"/>
        <w:rPr>
          <w:rFonts w:ascii="Times New Roman" w:hAnsi="Times New Roman" w:cs="Times New Roman"/>
        </w:rPr>
      </w:pPr>
    </w:p>
    <w:p w:rsidR="00B205F2" w:rsidRPr="00D47410" w:rsidRDefault="00B205F2">
      <w:pPr>
        <w:pStyle w:val="ConsPlusNormal"/>
        <w:pBdr>
          <w:bottom w:val="single" w:sz="6" w:space="0" w:color="auto"/>
        </w:pBdr>
        <w:spacing w:before="100" w:after="100"/>
        <w:jc w:val="both"/>
        <w:rPr>
          <w:rFonts w:ascii="Times New Roman" w:hAnsi="Times New Roman" w:cs="Times New Roman"/>
          <w:sz w:val="2"/>
          <w:szCs w:val="2"/>
        </w:rPr>
      </w:pPr>
    </w:p>
    <w:p w:rsidR="00B205F2" w:rsidRPr="00D47410" w:rsidRDefault="00B205F2"/>
    <w:sectPr w:rsidR="00B205F2" w:rsidRPr="00D47410" w:rsidSect="00E20E89">
      <w:pgSz w:w="11906" w:h="16838"/>
      <w:pgMar w:top="170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F2"/>
    <w:rsid w:val="000361DE"/>
    <w:rsid w:val="001025FC"/>
    <w:rsid w:val="001540DD"/>
    <w:rsid w:val="0023306B"/>
    <w:rsid w:val="00236282"/>
    <w:rsid w:val="002473ED"/>
    <w:rsid w:val="00280C68"/>
    <w:rsid w:val="002C2271"/>
    <w:rsid w:val="002F7A7C"/>
    <w:rsid w:val="0030608B"/>
    <w:rsid w:val="0033003C"/>
    <w:rsid w:val="003A317A"/>
    <w:rsid w:val="003E52DA"/>
    <w:rsid w:val="00434D26"/>
    <w:rsid w:val="004D7D51"/>
    <w:rsid w:val="004E0380"/>
    <w:rsid w:val="00502823"/>
    <w:rsid w:val="0077776E"/>
    <w:rsid w:val="0078444B"/>
    <w:rsid w:val="00791EC6"/>
    <w:rsid w:val="00811A50"/>
    <w:rsid w:val="00891740"/>
    <w:rsid w:val="00934377"/>
    <w:rsid w:val="00A562AC"/>
    <w:rsid w:val="00B2014E"/>
    <w:rsid w:val="00B205F2"/>
    <w:rsid w:val="00B4124F"/>
    <w:rsid w:val="00BC1317"/>
    <w:rsid w:val="00D2798C"/>
    <w:rsid w:val="00D41EB9"/>
    <w:rsid w:val="00D47410"/>
    <w:rsid w:val="00E20E89"/>
    <w:rsid w:val="00E71A0A"/>
    <w:rsid w:val="00E96819"/>
    <w:rsid w:val="00F33054"/>
    <w:rsid w:val="00F34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0FAE9-F221-4D7F-9A72-F3E956D4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5F2"/>
    <w:pPr>
      <w:suppressAutoHyphens/>
      <w:spacing w:before="0" w:beforeAutospacing="0" w:after="0" w:afterAutospacing="0"/>
      <w:jc w:val="lef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05F2"/>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Nonformat">
    <w:name w:val="ConsPlusNonformat"/>
    <w:rsid w:val="00B205F2"/>
    <w:pPr>
      <w:widowControl w:val="0"/>
      <w:autoSpaceDE w:val="0"/>
      <w:autoSpaceDN w:val="0"/>
      <w:spacing w:before="0" w:beforeAutospacing="0" w:after="0" w:afterAutospacing="0"/>
      <w:jc w:val="left"/>
    </w:pPr>
    <w:rPr>
      <w:rFonts w:ascii="Courier New" w:eastAsiaTheme="minorEastAsia" w:hAnsi="Courier New" w:cs="Courier New"/>
      <w:sz w:val="20"/>
      <w:lang w:eastAsia="ru-RU"/>
    </w:rPr>
  </w:style>
  <w:style w:type="paragraph" w:customStyle="1" w:styleId="ConsPlusTitle">
    <w:name w:val="ConsPlusTitle"/>
    <w:rsid w:val="00B205F2"/>
    <w:pPr>
      <w:widowControl w:val="0"/>
      <w:autoSpaceDE w:val="0"/>
      <w:autoSpaceDN w:val="0"/>
      <w:spacing w:before="0" w:beforeAutospacing="0" w:after="0" w:afterAutospacing="0"/>
      <w:jc w:val="left"/>
    </w:pPr>
    <w:rPr>
      <w:rFonts w:ascii="Calibri" w:eastAsiaTheme="minorEastAsia" w:hAnsi="Calibri" w:cs="Calibri"/>
      <w:b/>
      <w:lang w:eastAsia="ru-RU"/>
    </w:rPr>
  </w:style>
  <w:style w:type="paragraph" w:customStyle="1" w:styleId="ConsPlusCell">
    <w:name w:val="ConsPlusCell"/>
    <w:rsid w:val="00B205F2"/>
    <w:pPr>
      <w:widowControl w:val="0"/>
      <w:autoSpaceDE w:val="0"/>
      <w:autoSpaceDN w:val="0"/>
      <w:spacing w:before="0" w:beforeAutospacing="0" w:after="0" w:afterAutospacing="0"/>
      <w:jc w:val="left"/>
    </w:pPr>
    <w:rPr>
      <w:rFonts w:ascii="Courier New" w:eastAsiaTheme="minorEastAsia" w:hAnsi="Courier New" w:cs="Courier New"/>
      <w:sz w:val="20"/>
      <w:lang w:eastAsia="ru-RU"/>
    </w:rPr>
  </w:style>
  <w:style w:type="paragraph" w:customStyle="1" w:styleId="ConsPlusDocList">
    <w:name w:val="ConsPlusDocList"/>
    <w:rsid w:val="00B205F2"/>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Page">
    <w:name w:val="ConsPlusTitlePage"/>
    <w:rsid w:val="00B205F2"/>
    <w:pPr>
      <w:widowControl w:val="0"/>
      <w:autoSpaceDE w:val="0"/>
      <w:autoSpaceDN w:val="0"/>
      <w:spacing w:before="0" w:beforeAutospacing="0" w:after="0" w:afterAutospacing="0"/>
      <w:jc w:val="left"/>
    </w:pPr>
    <w:rPr>
      <w:rFonts w:ascii="Tahoma" w:eastAsiaTheme="minorEastAsia" w:hAnsi="Tahoma" w:cs="Tahoma"/>
      <w:sz w:val="20"/>
      <w:lang w:eastAsia="ru-RU"/>
    </w:rPr>
  </w:style>
  <w:style w:type="paragraph" w:customStyle="1" w:styleId="ConsPlusJurTerm">
    <w:name w:val="ConsPlusJurTerm"/>
    <w:rsid w:val="00B205F2"/>
    <w:pPr>
      <w:widowControl w:val="0"/>
      <w:autoSpaceDE w:val="0"/>
      <w:autoSpaceDN w:val="0"/>
      <w:spacing w:before="0" w:beforeAutospacing="0" w:after="0" w:afterAutospacing="0"/>
      <w:jc w:val="left"/>
    </w:pPr>
    <w:rPr>
      <w:rFonts w:ascii="Tahoma" w:eastAsiaTheme="minorEastAsia" w:hAnsi="Tahoma" w:cs="Tahoma"/>
      <w:sz w:val="26"/>
      <w:lang w:eastAsia="ru-RU"/>
    </w:rPr>
  </w:style>
  <w:style w:type="paragraph" w:customStyle="1" w:styleId="ConsPlusTextList">
    <w:name w:val="ConsPlusTextList"/>
    <w:rsid w:val="00B205F2"/>
    <w:pPr>
      <w:widowControl w:val="0"/>
      <w:autoSpaceDE w:val="0"/>
      <w:autoSpaceDN w:val="0"/>
      <w:spacing w:before="0" w:beforeAutospacing="0" w:after="0" w:afterAutospacing="0"/>
      <w:jc w:val="left"/>
    </w:pPr>
    <w:rPr>
      <w:rFonts w:ascii="Arial" w:eastAsiaTheme="minorEastAsia" w:hAnsi="Arial" w:cs="Arial"/>
      <w:sz w:val="20"/>
      <w:lang w:eastAsia="ru-RU"/>
    </w:rPr>
  </w:style>
  <w:style w:type="character" w:styleId="a3">
    <w:name w:val="Hyperlink"/>
    <w:rsid w:val="00B205F2"/>
    <w:rPr>
      <w:color w:val="0000FF"/>
      <w:u w:val="single"/>
    </w:rPr>
  </w:style>
  <w:style w:type="paragraph" w:styleId="a4">
    <w:name w:val="Normal (Web)"/>
    <w:aliases w:val="Знак"/>
    <w:basedOn w:val="a"/>
    <w:uiPriority w:val="99"/>
    <w:rsid w:val="00B205F2"/>
    <w:pPr>
      <w:suppressAutoHyphens w:val="0"/>
      <w:spacing w:before="280" w:after="119"/>
    </w:pPr>
  </w:style>
  <w:style w:type="paragraph" w:styleId="a5">
    <w:name w:val="Body Text"/>
    <w:basedOn w:val="a"/>
    <w:link w:val="a6"/>
    <w:rsid w:val="00B205F2"/>
    <w:pPr>
      <w:suppressAutoHyphens w:val="0"/>
      <w:jc w:val="both"/>
    </w:pPr>
    <w:rPr>
      <w:sz w:val="28"/>
      <w:szCs w:val="20"/>
    </w:rPr>
  </w:style>
  <w:style w:type="character" w:customStyle="1" w:styleId="a6">
    <w:name w:val="Основной текст Знак"/>
    <w:basedOn w:val="a0"/>
    <w:link w:val="a5"/>
    <w:rsid w:val="00B205F2"/>
    <w:rPr>
      <w:rFonts w:ascii="Times New Roman" w:eastAsia="Times New Roman" w:hAnsi="Times New Roman" w:cs="Times New Roman"/>
      <w:sz w:val="28"/>
      <w:szCs w:val="20"/>
      <w:lang w:eastAsia="ar-SA"/>
    </w:rPr>
  </w:style>
  <w:style w:type="paragraph" w:styleId="a7">
    <w:name w:val="List Paragraph"/>
    <w:basedOn w:val="a"/>
    <w:uiPriority w:val="34"/>
    <w:qFormat/>
    <w:rsid w:val="00B205F2"/>
    <w:pPr>
      <w:suppressAutoHyphens w:val="0"/>
      <w:ind w:left="72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068&amp;dst=810" TargetMode="External"/><Relationship Id="rId18" Type="http://schemas.openxmlformats.org/officeDocument/2006/relationships/hyperlink" Target="https://login.consultant.ru/link/?req=doc&amp;base=LAW&amp;n=471068&amp;dst=441" TargetMode="External"/><Relationship Id="rId26" Type="http://schemas.openxmlformats.org/officeDocument/2006/relationships/hyperlink" Target="https://login.consultant.ru/link/?req=doc&amp;base=LAW&amp;n=471068&amp;dst=463" TargetMode="External"/><Relationship Id="rId39" Type="http://schemas.openxmlformats.org/officeDocument/2006/relationships/hyperlink" Target="https://login.consultant.ru/link/?req=doc&amp;base=LAW&amp;n=471068&amp;dst=611" TargetMode="External"/><Relationship Id="rId21" Type="http://schemas.openxmlformats.org/officeDocument/2006/relationships/hyperlink" Target="https://login.consultant.ru/link/?req=doc&amp;base=LAW&amp;n=471068&amp;dst=458" TargetMode="External"/><Relationship Id="rId34" Type="http://schemas.openxmlformats.org/officeDocument/2006/relationships/hyperlink" Target="https://login.consultant.ru/link/?req=doc&amp;base=LAW&amp;n=471068&amp;dst=1095" TargetMode="External"/><Relationship Id="rId42" Type="http://schemas.openxmlformats.org/officeDocument/2006/relationships/hyperlink" Target="https://login.consultant.ru/link/?req=doc&amp;base=LAW&amp;n=471068&amp;dst=585" TargetMode="External"/><Relationship Id="rId47" Type="http://schemas.openxmlformats.org/officeDocument/2006/relationships/hyperlink" Target="https://login.consultant.ru/link/?req=doc&amp;base=LAW&amp;n=471068&amp;dst=838" TargetMode="External"/><Relationship Id="rId50" Type="http://schemas.openxmlformats.org/officeDocument/2006/relationships/hyperlink" Target="https://login.consultant.ru/link/?req=doc&amp;base=LAW&amp;n=477506" TargetMode="External"/><Relationship Id="rId55" Type="http://schemas.openxmlformats.org/officeDocument/2006/relationships/hyperlink" Target="https://login.consultant.ru/link/?req=doc&amp;base=LAW&amp;n=480453&amp;dst=100354" TargetMode="External"/><Relationship Id="rId63" Type="http://schemas.openxmlformats.org/officeDocument/2006/relationships/hyperlink" Target="https://login.consultant.ru/link/?req=doc&amp;base=LAW&amp;n=480453&amp;dst=100352" TargetMode="External"/><Relationship Id="rId68" Type="http://schemas.openxmlformats.org/officeDocument/2006/relationships/hyperlink" Target="https://login.consultant.ru/link/?req=doc&amp;base=LAW&amp;n=480453&amp;dst=121" TargetMode="External"/><Relationship Id="rId76" Type="http://schemas.openxmlformats.org/officeDocument/2006/relationships/hyperlink" Target="https://login.consultant.ru/link/?req=doc&amp;base=LAW&amp;n=471068&amp;dst=458" TargetMode="External"/><Relationship Id="rId84" Type="http://schemas.openxmlformats.org/officeDocument/2006/relationships/hyperlink" Target="https://login.consultant.ru/link/?req=doc&amp;base=LAW&amp;n=471068&amp;dst=455" TargetMode="External"/><Relationship Id="rId7" Type="http://schemas.openxmlformats.org/officeDocument/2006/relationships/hyperlink" Target="https://login.consultant.ru/link/?req=doc&amp;base=LAW&amp;n=480453&amp;dst=100012" TargetMode="External"/><Relationship Id="rId71" Type="http://schemas.openxmlformats.org/officeDocument/2006/relationships/hyperlink" Target="https://login.consultant.ru/link/?req=doc&amp;base=LAW&amp;n=480453&amp;dst=100352" TargetMode="External"/><Relationship Id="rId2" Type="http://schemas.openxmlformats.org/officeDocument/2006/relationships/settings" Target="settings.xml"/><Relationship Id="rId16" Type="http://schemas.openxmlformats.org/officeDocument/2006/relationships/hyperlink" Target="https://login.consultant.ru/link/?req=doc&amp;base=LAW&amp;n=471068&amp;dst=1692" TargetMode="External"/><Relationship Id="rId29" Type="http://schemas.openxmlformats.org/officeDocument/2006/relationships/hyperlink" Target="https://login.consultant.ru/link/?req=doc&amp;base=LAW&amp;n=480453&amp;dst=100010" TargetMode="External"/><Relationship Id="rId11" Type="http://schemas.openxmlformats.org/officeDocument/2006/relationships/hyperlink" Target="http://www.munbog.gosuslugi.ru" TargetMode="External"/><Relationship Id="rId24" Type="http://schemas.openxmlformats.org/officeDocument/2006/relationships/hyperlink" Target="https://login.consultant.ru/link/?req=doc&amp;base=LAW&amp;n=471068&amp;dst=461" TargetMode="External"/><Relationship Id="rId32" Type="http://schemas.openxmlformats.org/officeDocument/2006/relationships/hyperlink" Target="https://login.consultant.ru/link/?req=doc&amp;base=LAW&amp;n=480453&amp;dst=359" TargetMode="External"/><Relationship Id="rId37" Type="http://schemas.openxmlformats.org/officeDocument/2006/relationships/hyperlink" Target="https://login.consultant.ru/link/?req=doc&amp;base=LAW&amp;n=471068&amp;dst=652" TargetMode="External"/><Relationship Id="rId40" Type="http://schemas.openxmlformats.org/officeDocument/2006/relationships/hyperlink" Target="https://login.consultant.ru/link/?req=doc&amp;base=LAW&amp;n=471068&amp;dst=620" TargetMode="External"/><Relationship Id="rId45" Type="http://schemas.openxmlformats.org/officeDocument/2006/relationships/hyperlink" Target="https://login.consultant.ru/link/?req=doc&amp;base=LAW&amp;n=477368&amp;dst=100361" TargetMode="External"/><Relationship Id="rId53" Type="http://schemas.openxmlformats.org/officeDocument/2006/relationships/hyperlink" Target="https://login.consultant.ru/link/?req=doc&amp;base=LAW&amp;n=480453&amp;dst=100354" TargetMode="External"/><Relationship Id="rId58" Type="http://schemas.openxmlformats.org/officeDocument/2006/relationships/hyperlink" Target="https://login.consultant.ru/link/?req=doc&amp;base=LAW&amp;n=480453&amp;dst=100354" TargetMode="External"/><Relationship Id="rId66" Type="http://schemas.openxmlformats.org/officeDocument/2006/relationships/hyperlink" Target="https://login.consultant.ru/link/?req=doc&amp;base=LAW&amp;n=480453&amp;dst=121" TargetMode="External"/><Relationship Id="rId74" Type="http://schemas.openxmlformats.org/officeDocument/2006/relationships/hyperlink" Target="https://login.consultant.ru/link/?req=doc&amp;base=LAW&amp;n=471068&amp;dst=458" TargetMode="External"/><Relationship Id="rId79" Type="http://schemas.openxmlformats.org/officeDocument/2006/relationships/hyperlink" Target="https://login.consultant.ru/link/?req=doc&amp;base=LAW&amp;n=471068&amp;dst=461" TargetMode="External"/><Relationship Id="rId87" Type="http://schemas.openxmlformats.org/officeDocument/2006/relationships/theme" Target="theme/theme1.xml"/><Relationship Id="rId5" Type="http://schemas.openxmlformats.org/officeDocument/2006/relationships/hyperlink" Target="https://login.consultant.ru/link/?req=doc&amp;base=LAW&amp;n=480453" TargetMode="External"/><Relationship Id="rId61" Type="http://schemas.openxmlformats.org/officeDocument/2006/relationships/hyperlink" Target="https://login.consultant.ru/link/?req=doc&amp;base=LAW&amp;n=480453&amp;dst=100352" TargetMode="External"/><Relationship Id="rId82" Type="http://schemas.openxmlformats.org/officeDocument/2006/relationships/hyperlink" Target="https://login.consultant.ru/link/?req=doc&amp;base=LAW&amp;n=471068&amp;dst=455" TargetMode="External"/><Relationship Id="rId19" Type="http://schemas.openxmlformats.org/officeDocument/2006/relationships/hyperlink" Target="https://login.consultant.ru/link/?req=doc&amp;base=LAW&amp;n=471068&amp;dst=441" TargetMode="External"/><Relationship Id="rId4" Type="http://schemas.openxmlformats.org/officeDocument/2006/relationships/hyperlink" Target="http://www.munbog43.ru" TargetMode="External"/><Relationship Id="rId9" Type="http://schemas.openxmlformats.org/officeDocument/2006/relationships/hyperlink" Target="https://login.consultant.ru/link/?req=doc&amp;base=LAW&amp;n=480453&amp;dst=244" TargetMode="External"/><Relationship Id="rId14" Type="http://schemas.openxmlformats.org/officeDocument/2006/relationships/hyperlink" Target="https://login.consultant.ru/link/?req=doc&amp;base=LAW&amp;n=471068&amp;dst=810" TargetMode="External"/><Relationship Id="rId22" Type="http://schemas.openxmlformats.org/officeDocument/2006/relationships/hyperlink" Target="https://login.consultant.ru/link/?req=doc&amp;base=LAW&amp;n=471068&amp;dst=458" TargetMode="External"/><Relationship Id="rId27" Type="http://schemas.openxmlformats.org/officeDocument/2006/relationships/hyperlink" Target="https://login.consultant.ru/link/?req=doc&amp;base=LAW&amp;n=471068&amp;dst=463" TargetMode="External"/><Relationship Id="rId30" Type="http://schemas.openxmlformats.org/officeDocument/2006/relationships/hyperlink" Target="https://login.consultant.ru/link/?req=doc&amp;base=LAW&amp;n=480453&amp;dst=43" TargetMode="External"/><Relationship Id="rId35" Type="http://schemas.openxmlformats.org/officeDocument/2006/relationships/hyperlink" Target="https://login.consultant.ru/link/?req=doc&amp;base=LAW&amp;n=471026&amp;dst=2798" TargetMode="External"/><Relationship Id="rId43" Type="http://schemas.openxmlformats.org/officeDocument/2006/relationships/hyperlink" Target="https://login.consultant.ru/link/?req=doc&amp;base=LAW&amp;n=482907" TargetMode="External"/><Relationship Id="rId48" Type="http://schemas.openxmlformats.org/officeDocument/2006/relationships/hyperlink" Target="https://login.consultant.ru/link/?req=doc&amp;base=LAW&amp;n=471068&amp;dst=1582" TargetMode="External"/><Relationship Id="rId56" Type="http://schemas.openxmlformats.org/officeDocument/2006/relationships/hyperlink" Target="https://login.consultant.ru/link/?req=doc&amp;base=LAW&amp;n=480453&amp;dst=100354" TargetMode="External"/><Relationship Id="rId64" Type="http://schemas.openxmlformats.org/officeDocument/2006/relationships/hyperlink" Target="https://login.consultant.ru/link/?req=doc&amp;base=LAW&amp;n=480453&amp;dst=100352" TargetMode="External"/><Relationship Id="rId69" Type="http://schemas.openxmlformats.org/officeDocument/2006/relationships/hyperlink" Target="https://login.consultant.ru/link/?req=doc&amp;base=LAW&amp;n=480453&amp;dst=100352" TargetMode="External"/><Relationship Id="rId77" Type="http://schemas.openxmlformats.org/officeDocument/2006/relationships/hyperlink" Target="https://login.consultant.ru/link/?req=doc&amp;base=LAW&amp;n=471068&amp;dst=1695" TargetMode="External"/><Relationship Id="rId8" Type="http://schemas.openxmlformats.org/officeDocument/2006/relationships/hyperlink" Target="https://login.consultant.ru/link/?req=doc&amp;base=LAW&amp;n=480453&amp;dst=309" TargetMode="External"/><Relationship Id="rId51" Type="http://schemas.openxmlformats.org/officeDocument/2006/relationships/hyperlink" Target="https://login.consultant.ru/link/?req=doc&amp;base=LAW&amp;n=480453&amp;dst=100352" TargetMode="External"/><Relationship Id="rId72" Type="http://schemas.openxmlformats.org/officeDocument/2006/relationships/hyperlink" Target="https://login.consultant.ru/link/?req=doc&amp;base=LAW&amp;n=471068&amp;dst=455" TargetMode="External"/><Relationship Id="rId80" Type="http://schemas.openxmlformats.org/officeDocument/2006/relationships/hyperlink" Target="https://login.consultant.ru/link/?req=doc&amp;base=LAW&amp;n=471068&amp;dst=463" TargetMode="External"/><Relationship Id="rId85" Type="http://schemas.openxmlformats.org/officeDocument/2006/relationships/hyperlink" Target="https://login.consultant.ru/link/?req=doc&amp;base=LAW&amp;n=471068&amp;dst=810" TargetMode="External"/><Relationship Id="rId3" Type="http://schemas.openxmlformats.org/officeDocument/2006/relationships/webSettings" Target="webSettings.xml"/><Relationship Id="rId12" Type="http://schemas.openxmlformats.org/officeDocument/2006/relationships/hyperlink" Target="http://www.munbog.gosuslugi.ru" TargetMode="External"/><Relationship Id="rId17" Type="http://schemas.openxmlformats.org/officeDocument/2006/relationships/hyperlink" Target="https://login.consultant.ru/link/?req=doc&amp;base=LAW&amp;n=471068&amp;dst=441" TargetMode="External"/><Relationship Id="rId25" Type="http://schemas.openxmlformats.org/officeDocument/2006/relationships/hyperlink" Target="https://login.consultant.ru/link/?req=doc&amp;base=LAW&amp;n=471068&amp;dst=1246" TargetMode="External"/><Relationship Id="rId33" Type="http://schemas.openxmlformats.org/officeDocument/2006/relationships/hyperlink" Target="https://login.consultant.ru/link/?req=doc&amp;base=LAW&amp;n=471068&amp;dst=585" TargetMode="External"/><Relationship Id="rId38" Type="http://schemas.openxmlformats.org/officeDocument/2006/relationships/hyperlink" Target="https://login.consultant.ru/link/?req=doc&amp;base=LAW&amp;n=471068&amp;dst=613" TargetMode="External"/><Relationship Id="rId46" Type="http://schemas.openxmlformats.org/officeDocument/2006/relationships/hyperlink" Target="https://login.consultant.ru/link/?req=doc&amp;base=LAW&amp;n=477368&amp;dst=100138" TargetMode="External"/><Relationship Id="rId59" Type="http://schemas.openxmlformats.org/officeDocument/2006/relationships/hyperlink" Target="https://login.consultant.ru/link/?req=doc&amp;base=LAW&amp;n=480453&amp;dst=100352" TargetMode="External"/><Relationship Id="rId67" Type="http://schemas.openxmlformats.org/officeDocument/2006/relationships/hyperlink" Target="https://login.consultant.ru/link/?req=doc&amp;base=LAW&amp;n=480453&amp;dst=100352" TargetMode="External"/><Relationship Id="rId20" Type="http://schemas.openxmlformats.org/officeDocument/2006/relationships/hyperlink" Target="https://login.consultant.ru/link/?req=doc&amp;base=LAW&amp;n=471068&amp;dst=458" TargetMode="External"/><Relationship Id="rId41" Type="http://schemas.openxmlformats.org/officeDocument/2006/relationships/hyperlink" Target="https://login.consultant.ru/link/?req=doc&amp;base=LAW&amp;n=471068&amp;dst=860" TargetMode="External"/><Relationship Id="rId54" Type="http://schemas.openxmlformats.org/officeDocument/2006/relationships/hyperlink" Target="https://login.consultant.ru/link/?req=doc&amp;base=LAW&amp;n=480453&amp;dst=100354" TargetMode="External"/><Relationship Id="rId62" Type="http://schemas.openxmlformats.org/officeDocument/2006/relationships/hyperlink" Target="https://login.consultant.ru/link/?req=doc&amp;base=LAW&amp;n=480453&amp;dst=100352" TargetMode="External"/><Relationship Id="rId70" Type="http://schemas.openxmlformats.org/officeDocument/2006/relationships/hyperlink" Target="https://login.consultant.ru/link/?req=doc&amp;base=LAW&amp;n=480453&amp;dst=100352" TargetMode="External"/><Relationship Id="rId75" Type="http://schemas.openxmlformats.org/officeDocument/2006/relationships/hyperlink" Target="https://login.consultant.ru/link/?req=doc&amp;base=LAW&amp;n=471068&amp;dst=458" TargetMode="External"/><Relationship Id="rId83" Type="http://schemas.openxmlformats.org/officeDocument/2006/relationships/hyperlink" Target="https://login.consultant.ru/link/?req=doc&amp;base=LAW&amp;n=471068&amp;dst=837" TargetMode="External"/><Relationship Id="rId1" Type="http://schemas.openxmlformats.org/officeDocument/2006/relationships/styles" Target="styles.xml"/><Relationship Id="rId6" Type="http://schemas.openxmlformats.org/officeDocument/2006/relationships/hyperlink" Target="https://login.consultant.ru/link/?req=doc&amp;base=LAW&amp;n=480453&amp;dst=309" TargetMode="External"/><Relationship Id="rId15" Type="http://schemas.openxmlformats.org/officeDocument/2006/relationships/hyperlink" Target="https://login.consultant.ru/link/?req=doc&amp;base=LAW&amp;n=471068&amp;dst=1692" TargetMode="External"/><Relationship Id="rId23" Type="http://schemas.openxmlformats.org/officeDocument/2006/relationships/hyperlink" Target="https://login.consultant.ru/link/?req=doc&amp;base=LAW&amp;n=471068&amp;dst=1695" TargetMode="External"/><Relationship Id="rId28" Type="http://schemas.openxmlformats.org/officeDocument/2006/relationships/hyperlink" Target="https://login.consultant.ru/link/?req=doc&amp;base=LAW&amp;n=471068&amp;dst=464" TargetMode="External"/><Relationship Id="rId36" Type="http://schemas.openxmlformats.org/officeDocument/2006/relationships/hyperlink" Target="https://login.consultant.ru/link/?req=doc&amp;base=LAW&amp;n=471068&amp;dst=1095" TargetMode="External"/><Relationship Id="rId49" Type="http://schemas.openxmlformats.org/officeDocument/2006/relationships/hyperlink" Target="https://login.consultant.ru/link/?req=doc&amp;base=LAW&amp;n=477506" TargetMode="External"/><Relationship Id="rId57" Type="http://schemas.openxmlformats.org/officeDocument/2006/relationships/hyperlink" Target="https://login.consultant.ru/link/?req=doc&amp;base=LAW&amp;n=480453&amp;dst=290" TargetMode="External"/><Relationship Id="rId10" Type="http://schemas.openxmlformats.org/officeDocument/2006/relationships/hyperlink" Target="https://login.consultant.ru/link/?req=doc&amp;base=LAW&amp;n=480453&amp;dst=426" TargetMode="External"/><Relationship Id="rId31" Type="http://schemas.openxmlformats.org/officeDocument/2006/relationships/hyperlink" Target="https://login.consultant.ru/link/?req=doc&amp;base=LAW&amp;n=480453&amp;dst=100056" TargetMode="External"/><Relationship Id="rId44" Type="http://schemas.openxmlformats.org/officeDocument/2006/relationships/hyperlink" Target="https://login.consultant.ru/link/?req=doc&amp;base=LAW&amp;n=471068&amp;dst=1709" TargetMode="External"/><Relationship Id="rId52" Type="http://schemas.openxmlformats.org/officeDocument/2006/relationships/hyperlink" Target="https://login.consultant.ru/link/?req=doc&amp;base=LAW&amp;n=471026&amp;dst=101816" TargetMode="External"/><Relationship Id="rId60" Type="http://schemas.openxmlformats.org/officeDocument/2006/relationships/hyperlink" Target="https://login.consultant.ru/link/?req=doc&amp;base=LAW&amp;n=480453&amp;dst=100352" TargetMode="External"/><Relationship Id="rId65" Type="http://schemas.openxmlformats.org/officeDocument/2006/relationships/hyperlink" Target="https://login.consultant.ru/link/?req=doc&amp;base=LAW&amp;n=483024" TargetMode="External"/><Relationship Id="rId73" Type="http://schemas.openxmlformats.org/officeDocument/2006/relationships/hyperlink" Target="https://login.consultant.ru/link/?req=doc&amp;base=LAW&amp;n=471068&amp;dst=457" TargetMode="External"/><Relationship Id="rId78" Type="http://schemas.openxmlformats.org/officeDocument/2006/relationships/hyperlink" Target="https://login.consultant.ru/link/?req=doc&amp;base=LAW&amp;n=471068&amp;dst=1695" TargetMode="External"/><Relationship Id="rId81" Type="http://schemas.openxmlformats.org/officeDocument/2006/relationships/hyperlink" Target="https://login.consultant.ru/link/?req=doc&amp;base=LAW&amp;n=471068&amp;dst=464"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16328</Words>
  <Characters>93076</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Мой</cp:lastModifiedBy>
  <cp:revision>2</cp:revision>
  <dcterms:created xsi:type="dcterms:W3CDTF">2024-11-29T08:51:00Z</dcterms:created>
  <dcterms:modified xsi:type="dcterms:W3CDTF">2024-11-29T08:51:00Z</dcterms:modified>
</cp:coreProperties>
</file>